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opLinePunct/>
        <w:snapToGrid w:val="0"/>
        <w:spacing w:line="720" w:lineRule="exact"/>
        <w:jc w:val="center"/>
        <w:rPr>
          <w:rFonts w:ascii="方正小标宋简体" w:hAnsi="方正小标宋简体" w:eastAsia="方正小标宋简体" w:cs="方正小标宋简体"/>
          <w:sz w:val="44"/>
          <w:szCs w:val="44"/>
          <w:u w:color="000000"/>
        </w:rPr>
      </w:pPr>
    </w:p>
    <w:p>
      <w:pPr>
        <w:topLinePunct/>
        <w:snapToGrid w:val="0"/>
        <w:spacing w:line="720" w:lineRule="exact"/>
        <w:jc w:val="center"/>
        <w:rPr>
          <w:rFonts w:ascii="方正小标宋简体" w:hAnsi="方正小标宋简体" w:eastAsia="方正小标宋简体" w:cs="方正小标宋简体"/>
          <w:sz w:val="44"/>
          <w:szCs w:val="44"/>
          <w:u w:color="000000"/>
        </w:rPr>
      </w:pPr>
    </w:p>
    <w:p>
      <w:pPr>
        <w:topLinePunct/>
        <w:snapToGrid w:val="0"/>
        <w:spacing w:line="720" w:lineRule="exact"/>
        <w:jc w:val="center"/>
        <w:rPr>
          <w:rFonts w:ascii="方正小标宋简体" w:hAnsi="方正小标宋简体" w:eastAsia="方正小标宋简体" w:cs="方正小标宋简体"/>
          <w:sz w:val="44"/>
          <w:szCs w:val="44"/>
          <w:u w:color="000000"/>
        </w:rPr>
      </w:pPr>
    </w:p>
    <w:p>
      <w:pPr>
        <w:topLinePunct/>
        <w:snapToGrid w:val="0"/>
        <w:spacing w:line="720" w:lineRule="exact"/>
        <w:jc w:val="center"/>
        <w:rPr>
          <w:rFonts w:ascii="方正小标宋简体" w:hAnsi="方正小标宋简体" w:eastAsia="方正小标宋简体" w:cs="方正小标宋简体"/>
          <w:sz w:val="44"/>
          <w:szCs w:val="44"/>
          <w:u w:color="000000"/>
        </w:rPr>
      </w:pPr>
      <w:r>
        <w:rPr>
          <w:rFonts w:hint="eastAsia" w:ascii="方正小标宋简体" w:hAnsi="方正小标宋简体" w:eastAsia="方正小标宋简体" w:cs="方正小标宋简体"/>
          <w:sz w:val="44"/>
          <w:szCs w:val="44"/>
          <w:u w:color="000000"/>
        </w:rPr>
        <w:t>江苏省职业教育“双师型</w:t>
      </w:r>
      <w:r>
        <w:rPr>
          <w:rFonts w:ascii="方正小标宋简体" w:hAnsi="方正小标宋简体" w:eastAsia="方正小标宋简体" w:cs="方正小标宋简体"/>
          <w:sz w:val="44"/>
          <w:szCs w:val="44"/>
          <w:u w:color="000000"/>
        </w:rPr>
        <w:t>”</w:t>
      </w:r>
      <w:r>
        <w:rPr>
          <w:rFonts w:hint="eastAsia" w:ascii="方正小标宋简体" w:hAnsi="方正小标宋简体" w:eastAsia="方正小标宋简体" w:cs="方正小标宋简体"/>
          <w:sz w:val="44"/>
          <w:szCs w:val="44"/>
          <w:u w:color="000000"/>
        </w:rPr>
        <w:t>教</w:t>
      </w:r>
      <w:r>
        <w:rPr>
          <w:rFonts w:ascii="方正小标宋简体" w:hAnsi="方正小标宋简体" w:eastAsia="方正小标宋简体" w:cs="方正小标宋简体"/>
          <w:sz w:val="44"/>
          <w:szCs w:val="44"/>
          <w:u w:color="000000"/>
        </w:rPr>
        <w:t>师</w:t>
      </w:r>
    </w:p>
    <w:p>
      <w:pPr>
        <w:topLinePunct/>
        <w:snapToGrid w:val="0"/>
        <w:spacing w:line="720" w:lineRule="exact"/>
        <w:jc w:val="center"/>
        <w:rPr>
          <w:rFonts w:ascii="方正小标宋简体" w:hAnsi="方正小标宋简体" w:eastAsia="方正小标宋简体" w:cs="方正小标宋简体"/>
          <w:sz w:val="44"/>
          <w:szCs w:val="44"/>
          <w:u w:color="000000"/>
        </w:rPr>
      </w:pPr>
      <w:r>
        <w:rPr>
          <w:rFonts w:hint="eastAsia" w:ascii="方正小标宋简体" w:hAnsi="方正小标宋简体" w:eastAsia="方正小标宋简体" w:cs="方正小标宋简体"/>
          <w:sz w:val="44"/>
          <w:szCs w:val="44"/>
          <w:u w:color="000000"/>
        </w:rPr>
        <w:t>认定工作指南（2024年</w:t>
      </w:r>
      <w:r>
        <w:rPr>
          <w:rFonts w:ascii="方正小标宋简体" w:hAnsi="方正小标宋简体" w:eastAsia="方正小标宋简体" w:cs="方正小标宋简体"/>
          <w:sz w:val="44"/>
          <w:szCs w:val="44"/>
          <w:u w:color="000000"/>
        </w:rPr>
        <w:t>）</w:t>
      </w:r>
    </w:p>
    <w:p>
      <w:pPr>
        <w:topLinePunct/>
        <w:snapToGrid w:val="0"/>
        <w:spacing w:line="720" w:lineRule="exact"/>
        <w:jc w:val="center"/>
        <w:rPr>
          <w:rFonts w:ascii="楷体_GB2312" w:hAnsi="方正小标宋简体" w:eastAsia="楷体_GB2312" w:cs="方正小标宋简体"/>
          <w:sz w:val="36"/>
          <w:szCs w:val="36"/>
          <w:u w:color="000000"/>
        </w:rPr>
      </w:pPr>
      <w:r>
        <w:rPr>
          <w:rFonts w:hint="eastAsia" w:ascii="楷体_GB2312" w:hAnsi="方正小标宋简体" w:eastAsia="楷体_GB2312" w:cs="方正小标宋简体"/>
          <w:sz w:val="36"/>
          <w:szCs w:val="36"/>
          <w:u w:color="000000"/>
        </w:rPr>
        <w:t xml:space="preserve"> （送</w:t>
      </w:r>
      <w:r>
        <w:rPr>
          <w:rFonts w:ascii="楷体_GB2312" w:hAnsi="方正小标宋简体" w:eastAsia="楷体_GB2312" w:cs="方正小标宋简体"/>
          <w:sz w:val="36"/>
          <w:szCs w:val="36"/>
          <w:u w:color="000000"/>
        </w:rPr>
        <w:t>审稿</w:t>
      </w:r>
      <w:r>
        <w:rPr>
          <w:rFonts w:ascii="Times New Roman" w:hAnsi="Times New Roman" w:eastAsia="楷体_GB2312" w:cs="Times New Roman"/>
          <w:sz w:val="36"/>
          <w:szCs w:val="36"/>
          <w:u w:color="000000"/>
        </w:rPr>
        <w:t>2024731</w:t>
      </w:r>
      <w:r>
        <w:rPr>
          <w:rFonts w:hint="eastAsia" w:ascii="楷体_GB2312" w:hAnsi="方正小标宋简体" w:eastAsia="楷体_GB2312" w:cs="方正小标宋简体"/>
          <w:sz w:val="36"/>
          <w:szCs w:val="36"/>
          <w:u w:color="000000"/>
        </w:rPr>
        <w:t>）</w:t>
      </w:r>
    </w:p>
    <w:p>
      <w:pPr>
        <w:topLinePunct/>
        <w:snapToGrid w:val="0"/>
        <w:spacing w:line="560" w:lineRule="exact"/>
        <w:ind w:firstLine="640" w:firstLineChars="200"/>
        <w:rPr>
          <w:rFonts w:ascii="仿宋_GB2312" w:hAnsi="仿宋_GB2312" w:eastAsia="仿宋_GB2312" w:cs="仿宋_GB2312"/>
          <w:sz w:val="32"/>
          <w:szCs w:val="32"/>
          <w:u w:color="000000"/>
        </w:rPr>
      </w:pPr>
    </w:p>
    <w:p>
      <w:pPr>
        <w:topLinePunct/>
        <w:snapToGrid w:val="0"/>
        <w:spacing w:line="560" w:lineRule="exact"/>
        <w:ind w:firstLine="640" w:firstLineChars="200"/>
        <w:rPr>
          <w:rFonts w:ascii="仿宋_GB2312" w:hAnsi="仿宋_GB2312" w:eastAsia="仿宋_GB2312" w:cs="仿宋_GB2312"/>
          <w:sz w:val="32"/>
          <w:szCs w:val="32"/>
          <w:u w:color="000000"/>
        </w:rPr>
      </w:pPr>
      <w:r>
        <w:rPr>
          <w:rFonts w:hint="eastAsia" w:ascii="仿宋_GB2312" w:hAnsi="仿宋_GB2312" w:eastAsia="仿宋_GB2312" w:cs="仿宋_GB2312"/>
          <w:sz w:val="32"/>
          <w:szCs w:val="32"/>
          <w:u w:color="000000"/>
        </w:rPr>
        <w:t>为积极推进我省职业教育“双师型”教师队伍建设，根据教育部、省教育厅关于做好职业教育“双师型”教师认定工作的有</w:t>
      </w:r>
      <w:r>
        <w:rPr>
          <w:rFonts w:ascii="仿宋_GB2312" w:hAnsi="仿宋_GB2312" w:eastAsia="仿宋_GB2312" w:cs="仿宋_GB2312"/>
          <w:sz w:val="32"/>
          <w:szCs w:val="32"/>
          <w:u w:color="000000"/>
        </w:rPr>
        <w:t>关文件</w:t>
      </w:r>
      <w:r>
        <w:rPr>
          <w:rFonts w:hint="eastAsia" w:ascii="仿宋_GB2312" w:hAnsi="仿宋_GB2312" w:eastAsia="仿宋_GB2312" w:cs="仿宋_GB2312"/>
          <w:sz w:val="32"/>
          <w:szCs w:val="32"/>
          <w:u w:color="000000"/>
        </w:rPr>
        <w:t>精神，针</w:t>
      </w:r>
      <w:r>
        <w:rPr>
          <w:rFonts w:ascii="仿宋_GB2312" w:hAnsi="仿宋_GB2312" w:eastAsia="仿宋_GB2312" w:cs="仿宋_GB2312"/>
          <w:sz w:val="32"/>
          <w:szCs w:val="32"/>
          <w:u w:color="000000"/>
        </w:rPr>
        <w:t>对</w:t>
      </w:r>
      <w:r>
        <w:rPr>
          <w:rFonts w:hint="eastAsia" w:ascii="仿宋_GB2312" w:hAnsi="仿宋_GB2312" w:eastAsia="仿宋_GB2312" w:cs="仿宋_GB2312"/>
          <w:sz w:val="32"/>
          <w:szCs w:val="32"/>
          <w:u w:color="000000"/>
        </w:rPr>
        <w:t>各</w:t>
      </w:r>
      <w:r>
        <w:rPr>
          <w:rFonts w:ascii="仿宋_GB2312" w:hAnsi="仿宋_GB2312" w:eastAsia="仿宋_GB2312" w:cs="仿宋_GB2312"/>
          <w:sz w:val="32"/>
          <w:szCs w:val="32"/>
          <w:u w:color="000000"/>
        </w:rPr>
        <w:t>地各校</w:t>
      </w:r>
      <w:r>
        <w:rPr>
          <w:rFonts w:hint="eastAsia" w:ascii="仿宋_GB2312" w:hAnsi="仿宋_GB2312" w:eastAsia="仿宋_GB2312" w:cs="仿宋_GB2312"/>
          <w:sz w:val="32"/>
          <w:szCs w:val="32"/>
          <w:u w:color="000000"/>
        </w:rPr>
        <w:t>工作实际，制定《江苏省职业教育“双师型</w:t>
      </w:r>
      <w:r>
        <w:rPr>
          <w:rFonts w:ascii="仿宋_GB2312" w:hAnsi="仿宋_GB2312" w:eastAsia="仿宋_GB2312" w:cs="仿宋_GB2312"/>
          <w:sz w:val="32"/>
          <w:szCs w:val="32"/>
          <w:u w:color="000000"/>
        </w:rPr>
        <w:t>”教师</w:t>
      </w:r>
      <w:r>
        <w:rPr>
          <w:rFonts w:hint="eastAsia" w:ascii="仿宋_GB2312" w:hAnsi="仿宋_GB2312" w:eastAsia="仿宋_GB2312" w:cs="仿宋_GB2312"/>
          <w:sz w:val="32"/>
          <w:szCs w:val="32"/>
          <w:u w:color="000000"/>
        </w:rPr>
        <w:t>认定工作指南（2024年</w:t>
      </w:r>
      <w:r>
        <w:rPr>
          <w:rFonts w:ascii="仿宋_GB2312" w:hAnsi="仿宋_GB2312" w:eastAsia="仿宋_GB2312" w:cs="仿宋_GB2312"/>
          <w:sz w:val="32"/>
          <w:szCs w:val="32"/>
          <w:u w:color="000000"/>
        </w:rPr>
        <w:t>）</w:t>
      </w:r>
      <w:r>
        <w:rPr>
          <w:rFonts w:hint="eastAsia" w:ascii="仿宋_GB2312" w:hAnsi="仿宋_GB2312" w:eastAsia="仿宋_GB2312" w:cs="仿宋_GB2312"/>
          <w:sz w:val="32"/>
          <w:szCs w:val="32"/>
          <w:u w:color="000000"/>
        </w:rPr>
        <w:t>》。</w:t>
      </w:r>
    </w:p>
    <w:p>
      <w:pPr>
        <w:topLinePunct/>
        <w:snapToGrid w:val="0"/>
        <w:spacing w:line="560" w:lineRule="exact"/>
        <w:ind w:firstLine="640" w:firstLineChars="200"/>
        <w:rPr>
          <w:rFonts w:ascii="黑体" w:hAnsi="黑体" w:eastAsia="黑体" w:cs="仿宋_GB2312"/>
          <w:sz w:val="32"/>
          <w:szCs w:val="32"/>
          <w:u w:color="000000"/>
        </w:rPr>
      </w:pPr>
      <w:r>
        <w:rPr>
          <w:rFonts w:hint="eastAsia" w:ascii="黑体" w:hAnsi="黑体" w:eastAsia="黑体" w:cs="仿宋_GB2312"/>
          <w:sz w:val="32"/>
          <w:szCs w:val="32"/>
          <w:u w:color="000000"/>
        </w:rPr>
        <w:t>一、认定依据</w:t>
      </w:r>
    </w:p>
    <w:p>
      <w:pPr>
        <w:topLinePunct/>
        <w:snapToGrid w:val="0"/>
        <w:spacing w:line="560" w:lineRule="exact"/>
        <w:ind w:firstLine="640" w:firstLineChars="200"/>
        <w:rPr>
          <w:rFonts w:ascii="仿宋_GB2312" w:hAnsi="仿宋_GB2312" w:eastAsia="仿宋_GB2312" w:cs="仿宋_GB2312"/>
          <w:sz w:val="32"/>
          <w:szCs w:val="32"/>
          <w:u w:color="000000"/>
        </w:rPr>
      </w:pPr>
      <w:r>
        <w:rPr>
          <w:rFonts w:hint="eastAsia" w:ascii="仿宋_GB2312" w:hAnsi="仿宋_GB2312" w:eastAsia="仿宋_GB2312" w:cs="仿宋_GB2312"/>
          <w:sz w:val="32"/>
          <w:szCs w:val="32"/>
          <w:u w:color="000000"/>
        </w:rPr>
        <w:t>（一）主</w:t>
      </w:r>
      <w:r>
        <w:rPr>
          <w:rFonts w:ascii="仿宋_GB2312" w:hAnsi="仿宋_GB2312" w:eastAsia="仿宋_GB2312" w:cs="仿宋_GB2312"/>
          <w:sz w:val="32"/>
          <w:szCs w:val="32"/>
          <w:u w:color="000000"/>
        </w:rPr>
        <w:t>要</w:t>
      </w:r>
      <w:r>
        <w:rPr>
          <w:rFonts w:hint="eastAsia" w:ascii="仿宋_GB2312" w:hAnsi="仿宋_GB2312" w:eastAsia="仿宋_GB2312" w:cs="仿宋_GB2312"/>
          <w:sz w:val="32"/>
          <w:szCs w:val="32"/>
          <w:u w:color="000000"/>
        </w:rPr>
        <w:t>政策依据</w:t>
      </w:r>
    </w:p>
    <w:p>
      <w:pPr>
        <w:topLinePunct/>
        <w:snapToGrid w:val="0"/>
        <w:spacing w:line="560" w:lineRule="exact"/>
        <w:ind w:firstLine="640" w:firstLineChars="200"/>
        <w:rPr>
          <w:rFonts w:ascii="仿宋_GB2312" w:hAnsi="仿宋_GB2312" w:eastAsia="仿宋_GB2312" w:cs="仿宋_GB2312"/>
          <w:sz w:val="32"/>
          <w:szCs w:val="32"/>
          <w:u w:color="000000"/>
        </w:rPr>
      </w:pPr>
      <w:r>
        <w:rPr>
          <w:rFonts w:hint="eastAsia" w:ascii="仿宋_GB2312" w:hAnsi="仿宋_GB2312" w:eastAsia="仿宋_GB2312" w:cs="仿宋_GB2312"/>
          <w:sz w:val="32"/>
          <w:szCs w:val="32"/>
          <w:u w:color="000000"/>
        </w:rPr>
        <w:t>1.《中华人民共和国职业教育法》（修订版）</w:t>
      </w:r>
    </w:p>
    <w:p>
      <w:pPr>
        <w:topLinePunct/>
        <w:snapToGrid w:val="0"/>
        <w:spacing w:line="560" w:lineRule="exact"/>
        <w:ind w:firstLine="640" w:firstLineChars="200"/>
        <w:rPr>
          <w:rFonts w:ascii="仿宋_GB2312" w:hAnsi="仿宋_GB2312" w:eastAsia="仿宋_GB2312" w:cs="仿宋_GB2312"/>
          <w:sz w:val="32"/>
          <w:szCs w:val="32"/>
          <w:u w:color="000000"/>
        </w:rPr>
      </w:pPr>
      <w:r>
        <w:rPr>
          <w:rFonts w:hint="eastAsia" w:ascii="仿宋_GB2312" w:hAnsi="仿宋_GB2312" w:eastAsia="仿宋_GB2312" w:cs="仿宋_GB2312"/>
          <w:sz w:val="32"/>
          <w:szCs w:val="32"/>
          <w:u w:color="000000"/>
        </w:rPr>
        <w:t>2.《中共中央 国务院关于全面深化新时代教师队伍建设改革的意见》</w:t>
      </w:r>
    </w:p>
    <w:p>
      <w:pPr>
        <w:topLinePunct/>
        <w:snapToGrid w:val="0"/>
        <w:spacing w:line="560" w:lineRule="exact"/>
        <w:ind w:firstLine="640" w:firstLineChars="200"/>
        <w:rPr>
          <w:rFonts w:ascii="仿宋_GB2312" w:hAnsi="仿宋_GB2312" w:eastAsia="仿宋_GB2312" w:cs="仿宋_GB2312"/>
          <w:sz w:val="32"/>
          <w:szCs w:val="32"/>
          <w:u w:color="000000"/>
        </w:rPr>
      </w:pPr>
      <w:r>
        <w:rPr>
          <w:rFonts w:hint="eastAsia" w:ascii="仿宋_GB2312" w:hAnsi="仿宋_GB2312" w:eastAsia="仿宋_GB2312" w:cs="仿宋_GB2312"/>
          <w:sz w:val="32"/>
          <w:szCs w:val="32"/>
          <w:u w:color="000000"/>
        </w:rPr>
        <w:t>3.国</w:t>
      </w:r>
      <w:r>
        <w:rPr>
          <w:rFonts w:ascii="仿宋_GB2312" w:hAnsi="仿宋_GB2312" w:eastAsia="仿宋_GB2312" w:cs="仿宋_GB2312"/>
          <w:sz w:val="32"/>
          <w:szCs w:val="32"/>
          <w:u w:color="000000"/>
        </w:rPr>
        <w:t>务院印发</w:t>
      </w:r>
      <w:r>
        <w:rPr>
          <w:rFonts w:hint="eastAsia" w:ascii="仿宋_GB2312" w:hAnsi="仿宋_GB2312" w:eastAsia="仿宋_GB2312" w:cs="仿宋_GB2312"/>
          <w:sz w:val="32"/>
          <w:szCs w:val="32"/>
          <w:u w:color="000000"/>
        </w:rPr>
        <w:t>《国家职业教育改革实施方案》</w:t>
      </w:r>
    </w:p>
    <w:p>
      <w:pPr>
        <w:topLinePunct/>
        <w:snapToGrid w:val="0"/>
        <w:spacing w:line="560" w:lineRule="exact"/>
        <w:ind w:firstLine="640" w:firstLineChars="200"/>
        <w:rPr>
          <w:rFonts w:ascii="仿宋_GB2312" w:hAnsi="仿宋_GB2312" w:eastAsia="仿宋_GB2312" w:cs="仿宋_GB2312"/>
          <w:sz w:val="32"/>
          <w:szCs w:val="32"/>
          <w:u w:color="000000"/>
        </w:rPr>
      </w:pPr>
      <w:r>
        <w:rPr>
          <w:rFonts w:hint="eastAsia" w:ascii="仿宋_GB2312" w:hAnsi="仿宋_GB2312" w:eastAsia="仿宋_GB2312" w:cs="仿宋_GB2312"/>
          <w:sz w:val="32"/>
          <w:szCs w:val="32"/>
          <w:u w:color="000000"/>
        </w:rPr>
        <w:t>4.中共中央办公厅 国务院办公厅印发《关于推动现代职业教育高质量发展的意见》</w:t>
      </w:r>
    </w:p>
    <w:p>
      <w:pPr>
        <w:topLinePunct/>
        <w:snapToGrid w:val="0"/>
        <w:spacing w:line="560" w:lineRule="exact"/>
        <w:ind w:firstLine="640" w:firstLineChars="200"/>
        <w:rPr>
          <w:rFonts w:ascii="仿宋_GB2312" w:hAnsi="仿宋_GB2312" w:eastAsia="仿宋_GB2312" w:cs="仿宋_GB2312"/>
          <w:sz w:val="32"/>
          <w:szCs w:val="32"/>
          <w:u w:color="000000"/>
        </w:rPr>
      </w:pPr>
      <w:r>
        <w:rPr>
          <w:rFonts w:hint="eastAsia" w:ascii="仿宋_GB2312" w:hAnsi="仿宋_GB2312" w:eastAsia="仿宋_GB2312" w:cs="仿宋_GB2312"/>
          <w:sz w:val="32"/>
          <w:szCs w:val="32"/>
          <w:u w:color="000000"/>
        </w:rPr>
        <w:t>5.教育部等四部门《深化新时代职业教育“双师型”教师队伍建设改革实施方案》（教师〔2019〕6号）</w:t>
      </w:r>
    </w:p>
    <w:p>
      <w:pPr>
        <w:topLinePunct/>
        <w:snapToGrid w:val="0"/>
        <w:spacing w:line="560" w:lineRule="exact"/>
        <w:ind w:firstLine="640" w:firstLineChars="200"/>
        <w:rPr>
          <w:rFonts w:ascii="仿宋_GB2312" w:hAnsi="仿宋_GB2312" w:eastAsia="仿宋_GB2312" w:cs="仿宋_GB2312"/>
          <w:sz w:val="32"/>
          <w:szCs w:val="32"/>
          <w:u w:color="000000"/>
        </w:rPr>
      </w:pPr>
      <w:r>
        <w:rPr>
          <w:rFonts w:hint="eastAsia" w:ascii="仿宋_GB2312" w:hAnsi="仿宋_GB2312" w:eastAsia="仿宋_GB2312" w:cs="仿宋_GB2312"/>
          <w:sz w:val="32"/>
          <w:szCs w:val="32"/>
          <w:u w:color="000000"/>
        </w:rPr>
        <w:t>6.《教育部办</w:t>
      </w:r>
      <w:r>
        <w:rPr>
          <w:rFonts w:ascii="仿宋_GB2312" w:hAnsi="仿宋_GB2312" w:eastAsia="仿宋_GB2312" w:cs="仿宋_GB2312"/>
          <w:sz w:val="32"/>
          <w:szCs w:val="32"/>
          <w:u w:color="000000"/>
        </w:rPr>
        <w:t>公厅</w:t>
      </w:r>
      <w:r>
        <w:rPr>
          <w:rFonts w:hint="eastAsia" w:ascii="仿宋_GB2312" w:hAnsi="仿宋_GB2312" w:eastAsia="仿宋_GB2312" w:cs="仿宋_GB2312"/>
          <w:sz w:val="32"/>
          <w:szCs w:val="32"/>
          <w:u w:color="000000"/>
        </w:rPr>
        <w:t>关于做好职业教育“双师型”教师认定工作的通知》（教师厅〔2022〕2号）</w:t>
      </w:r>
    </w:p>
    <w:p>
      <w:pPr>
        <w:topLinePunct/>
        <w:snapToGrid w:val="0"/>
        <w:spacing w:line="560" w:lineRule="exact"/>
        <w:ind w:firstLine="640" w:firstLineChars="200"/>
        <w:rPr>
          <w:rFonts w:ascii="仿宋_GB2312" w:hAnsi="仿宋_GB2312" w:eastAsia="仿宋_GB2312" w:cs="仿宋_GB2312"/>
          <w:sz w:val="32"/>
          <w:szCs w:val="32"/>
          <w:u w:color="000000"/>
        </w:rPr>
      </w:pPr>
      <w:r>
        <w:rPr>
          <w:rFonts w:hint="eastAsia" w:ascii="仿宋_GB2312" w:hAnsi="仿宋_GB2312" w:eastAsia="仿宋_GB2312" w:cs="仿宋_GB2312"/>
          <w:sz w:val="32"/>
          <w:szCs w:val="32"/>
          <w:u w:color="000000"/>
        </w:rPr>
        <w:t>7.《中共江苏省委 江苏省人民政府关于全面深化新时代教师队伍建设改革的实施意见》（苏发〔2018〕33号）</w:t>
      </w:r>
    </w:p>
    <w:p>
      <w:pPr>
        <w:topLinePunct/>
        <w:snapToGrid w:val="0"/>
        <w:spacing w:line="560" w:lineRule="exact"/>
        <w:ind w:firstLine="640" w:firstLineChars="200"/>
        <w:rPr>
          <w:rFonts w:ascii="仿宋_GB2312" w:hAnsi="仿宋_GB2312" w:eastAsia="仿宋_GB2312" w:cs="仿宋_GB2312"/>
          <w:sz w:val="32"/>
          <w:szCs w:val="32"/>
          <w:u w:color="000000"/>
          <w:lang w:eastAsia="zh-Hans"/>
        </w:rPr>
      </w:pPr>
      <w:r>
        <w:rPr>
          <w:rFonts w:hint="eastAsia" w:ascii="仿宋_GB2312" w:hAnsi="仿宋_GB2312" w:eastAsia="仿宋_GB2312" w:cs="仿宋_GB2312"/>
          <w:sz w:val="32"/>
          <w:szCs w:val="32"/>
          <w:u w:color="000000"/>
        </w:rPr>
        <w:t>8.</w:t>
      </w:r>
      <w:r>
        <w:rPr>
          <w:rFonts w:hint="eastAsia" w:ascii="仿宋_GB2312" w:hAnsi="仿宋_GB2312" w:eastAsia="仿宋_GB2312" w:cs="仿宋_GB2312"/>
          <w:sz w:val="32"/>
          <w:szCs w:val="32"/>
          <w:u w:color="000000"/>
          <w:lang w:eastAsia="zh-Hans"/>
        </w:rPr>
        <w:t>《</w:t>
      </w:r>
      <w:r>
        <w:rPr>
          <w:rFonts w:hint="eastAsia" w:ascii="仿宋_GB2312" w:hAnsi="仿宋_GB2312" w:eastAsia="仿宋_GB2312" w:cs="仿宋_GB2312"/>
          <w:sz w:val="32"/>
          <w:szCs w:val="32"/>
          <w:u w:color="000000"/>
        </w:rPr>
        <w:t>省教育</w:t>
      </w:r>
      <w:r>
        <w:rPr>
          <w:rFonts w:hint="eastAsia" w:ascii="仿宋_GB2312" w:hAnsi="仿宋_GB2312" w:eastAsia="仿宋_GB2312" w:cs="仿宋_GB2312"/>
          <w:sz w:val="32"/>
          <w:szCs w:val="32"/>
          <w:u w:color="000000"/>
          <w:lang w:eastAsia="zh-Hans"/>
        </w:rPr>
        <w:t>厅关于做好职业教育“双师型”教师认定工作的通知》（</w:t>
      </w:r>
      <w:r>
        <w:rPr>
          <w:rFonts w:hint="eastAsia" w:ascii="仿宋_GB2312" w:hAnsi="仿宋_GB2312" w:eastAsia="仿宋_GB2312" w:cs="仿宋_GB2312"/>
          <w:sz w:val="32"/>
          <w:szCs w:val="32"/>
          <w:u w:color="000000"/>
        </w:rPr>
        <w:t>苏</w:t>
      </w:r>
      <w:r>
        <w:rPr>
          <w:rFonts w:hint="eastAsia" w:ascii="仿宋_GB2312" w:hAnsi="仿宋_GB2312" w:eastAsia="仿宋_GB2312" w:cs="仿宋_GB2312"/>
          <w:sz w:val="32"/>
          <w:szCs w:val="32"/>
          <w:u w:color="000000"/>
          <w:lang w:eastAsia="zh-Hans"/>
        </w:rPr>
        <w:t>教师</w:t>
      </w:r>
      <w:r>
        <w:rPr>
          <w:rFonts w:hint="eastAsia" w:ascii="仿宋_GB2312" w:hAnsi="仿宋_GB2312" w:eastAsia="仿宋_GB2312" w:cs="仿宋_GB2312"/>
          <w:sz w:val="32"/>
          <w:szCs w:val="32"/>
          <w:u w:color="000000"/>
        </w:rPr>
        <w:t>函</w:t>
      </w:r>
      <w:r>
        <w:rPr>
          <w:rFonts w:hint="eastAsia" w:ascii="仿宋_GB2312" w:hAnsi="仿宋_GB2312" w:eastAsia="仿宋_GB2312" w:cs="仿宋_GB2312"/>
          <w:sz w:val="32"/>
          <w:szCs w:val="32"/>
          <w:u w:color="000000"/>
          <w:lang w:eastAsia="zh-Hans"/>
        </w:rPr>
        <w:t>〔202</w:t>
      </w:r>
      <w:r>
        <w:rPr>
          <w:rFonts w:hint="eastAsia" w:ascii="仿宋_GB2312" w:hAnsi="仿宋_GB2312" w:eastAsia="仿宋_GB2312" w:cs="仿宋_GB2312"/>
          <w:sz w:val="32"/>
          <w:szCs w:val="32"/>
          <w:u w:color="000000"/>
        </w:rPr>
        <w:t>3</w:t>
      </w:r>
      <w:r>
        <w:rPr>
          <w:rFonts w:hint="eastAsia" w:ascii="仿宋_GB2312" w:hAnsi="仿宋_GB2312" w:eastAsia="仿宋_GB2312" w:cs="仿宋_GB2312"/>
          <w:sz w:val="32"/>
          <w:szCs w:val="32"/>
          <w:u w:color="000000"/>
          <w:lang w:eastAsia="zh-Hans"/>
        </w:rPr>
        <w:t>〕</w:t>
      </w:r>
      <w:r>
        <w:rPr>
          <w:rFonts w:hint="eastAsia" w:ascii="仿宋_GB2312" w:hAnsi="仿宋_GB2312" w:eastAsia="仿宋_GB2312" w:cs="仿宋_GB2312"/>
          <w:sz w:val="32"/>
          <w:szCs w:val="32"/>
          <w:u w:color="000000"/>
        </w:rPr>
        <w:t>31</w:t>
      </w:r>
      <w:r>
        <w:rPr>
          <w:rFonts w:hint="eastAsia" w:ascii="仿宋_GB2312" w:hAnsi="仿宋_GB2312" w:eastAsia="仿宋_GB2312" w:cs="仿宋_GB2312"/>
          <w:sz w:val="32"/>
          <w:szCs w:val="32"/>
          <w:u w:color="000000"/>
          <w:lang w:eastAsia="zh-Hans"/>
        </w:rPr>
        <w:t>号）</w:t>
      </w:r>
    </w:p>
    <w:p>
      <w:pPr>
        <w:topLinePunct/>
        <w:snapToGrid w:val="0"/>
        <w:spacing w:line="560" w:lineRule="exact"/>
        <w:ind w:firstLine="640" w:firstLineChars="200"/>
        <w:rPr>
          <w:rFonts w:ascii="仿宋_GB2312" w:hAnsi="仿宋_GB2312" w:eastAsia="仿宋_GB2312" w:cs="仿宋_GB2312"/>
          <w:sz w:val="32"/>
          <w:szCs w:val="32"/>
          <w:u w:color="000000"/>
        </w:rPr>
      </w:pPr>
      <w:r>
        <w:rPr>
          <w:rFonts w:hint="eastAsia" w:ascii="仿宋_GB2312" w:hAnsi="仿宋_GB2312" w:eastAsia="仿宋_GB2312" w:cs="仿宋_GB2312"/>
          <w:sz w:val="32"/>
          <w:szCs w:val="32"/>
          <w:u w:color="000000"/>
        </w:rPr>
        <w:t>（二</w:t>
      </w:r>
      <w:r>
        <w:rPr>
          <w:rFonts w:ascii="仿宋_GB2312" w:hAnsi="仿宋_GB2312" w:eastAsia="仿宋_GB2312" w:cs="仿宋_GB2312"/>
          <w:sz w:val="32"/>
          <w:szCs w:val="32"/>
          <w:u w:color="000000"/>
        </w:rPr>
        <w:t>）</w:t>
      </w:r>
      <w:r>
        <w:rPr>
          <w:rFonts w:hint="eastAsia" w:ascii="仿宋_GB2312" w:hAnsi="仿宋_GB2312" w:eastAsia="仿宋_GB2312" w:cs="仿宋_GB2312"/>
          <w:sz w:val="32"/>
          <w:szCs w:val="32"/>
          <w:u w:color="000000"/>
        </w:rPr>
        <w:t>认</w:t>
      </w:r>
      <w:r>
        <w:rPr>
          <w:rFonts w:ascii="仿宋_GB2312" w:hAnsi="仿宋_GB2312" w:eastAsia="仿宋_GB2312" w:cs="仿宋_GB2312"/>
          <w:sz w:val="32"/>
          <w:szCs w:val="32"/>
          <w:u w:color="000000"/>
        </w:rPr>
        <w:t>定</w:t>
      </w:r>
      <w:r>
        <w:rPr>
          <w:rFonts w:hint="eastAsia" w:ascii="仿宋_GB2312" w:hAnsi="仿宋_GB2312" w:eastAsia="仿宋_GB2312" w:cs="仿宋_GB2312"/>
          <w:sz w:val="32"/>
          <w:szCs w:val="32"/>
          <w:u w:color="000000"/>
        </w:rPr>
        <w:t>标准依据</w:t>
      </w:r>
    </w:p>
    <w:p>
      <w:pPr>
        <w:topLinePunct/>
        <w:snapToGrid w:val="0"/>
        <w:spacing w:line="560" w:lineRule="exact"/>
        <w:ind w:firstLine="640" w:firstLineChars="200"/>
        <w:rPr>
          <w:rFonts w:ascii="仿宋_GB2312" w:hAnsi="仿宋_GB2312" w:eastAsia="仿宋_GB2312" w:cs="仿宋_GB2312"/>
          <w:sz w:val="32"/>
          <w:szCs w:val="32"/>
          <w:u w:color="000000"/>
        </w:rPr>
      </w:pPr>
      <w:r>
        <w:rPr>
          <w:rFonts w:hint="eastAsia" w:ascii="仿宋_GB2312" w:hAnsi="仿宋_GB2312" w:eastAsia="仿宋_GB2312" w:cs="仿宋_GB2312"/>
          <w:sz w:val="32"/>
          <w:szCs w:val="32"/>
          <w:u w:color="000000"/>
        </w:rPr>
        <w:t xml:space="preserve">1.职业教育“双师型”教师基本标准（试行） </w:t>
      </w:r>
    </w:p>
    <w:p>
      <w:pPr>
        <w:topLinePunct/>
        <w:snapToGrid w:val="0"/>
        <w:spacing w:line="560" w:lineRule="exact"/>
        <w:ind w:firstLine="640" w:firstLineChars="200"/>
        <w:rPr>
          <w:rFonts w:ascii="仿宋_GB2312" w:hAnsi="仿宋_GB2312" w:eastAsia="仿宋_GB2312" w:cs="仿宋_GB2312"/>
          <w:sz w:val="32"/>
          <w:szCs w:val="32"/>
          <w:u w:color="000000"/>
        </w:rPr>
      </w:pPr>
      <w:r>
        <w:rPr>
          <w:rFonts w:hint="eastAsia" w:ascii="仿宋_GB2312" w:hAnsi="仿宋_GB2312" w:eastAsia="仿宋_GB2312" w:cs="仿宋_GB2312"/>
          <w:sz w:val="32"/>
          <w:szCs w:val="32"/>
          <w:u w:color="000000"/>
        </w:rPr>
        <w:t>2.江苏省职业教育“双师型”教师标准（试行）（</w:t>
      </w:r>
      <w:r>
        <w:rPr>
          <w:rFonts w:ascii="仿宋_GB2312" w:hAnsi="仿宋_GB2312" w:eastAsia="仿宋_GB2312" w:cs="仿宋_GB2312"/>
          <w:sz w:val="32"/>
          <w:szCs w:val="32"/>
          <w:u w:color="000000"/>
        </w:rPr>
        <w:t>以下简称省</w:t>
      </w:r>
      <w:r>
        <w:rPr>
          <w:rFonts w:hint="eastAsia" w:ascii="仿宋_GB2312" w:hAnsi="仿宋_GB2312" w:eastAsia="仿宋_GB2312" w:cs="仿宋_GB2312"/>
          <w:sz w:val="32"/>
          <w:szCs w:val="32"/>
          <w:u w:color="000000"/>
        </w:rPr>
        <w:t>级</w:t>
      </w:r>
      <w:r>
        <w:rPr>
          <w:rFonts w:ascii="仿宋_GB2312" w:hAnsi="仿宋_GB2312" w:eastAsia="仿宋_GB2312" w:cs="仿宋_GB2312"/>
          <w:sz w:val="32"/>
          <w:szCs w:val="32"/>
          <w:u w:color="000000"/>
        </w:rPr>
        <w:t>标</w:t>
      </w:r>
      <w:r>
        <w:rPr>
          <w:rFonts w:hint="eastAsia" w:ascii="仿宋_GB2312" w:hAnsi="仿宋_GB2312" w:eastAsia="仿宋_GB2312" w:cs="仿宋_GB2312"/>
          <w:sz w:val="32"/>
          <w:szCs w:val="32"/>
          <w:u w:color="000000"/>
        </w:rPr>
        <w:t>准）</w:t>
      </w:r>
    </w:p>
    <w:p>
      <w:pPr>
        <w:topLinePunct/>
        <w:snapToGrid w:val="0"/>
        <w:spacing w:line="560" w:lineRule="exact"/>
        <w:ind w:firstLine="640" w:firstLineChars="200"/>
        <w:rPr>
          <w:rFonts w:ascii="仿宋_GB2312" w:hAnsi="仿宋_GB2312" w:eastAsia="仿宋_GB2312" w:cs="仿宋_GB2312"/>
          <w:sz w:val="32"/>
          <w:szCs w:val="32"/>
          <w:u w:color="000000"/>
        </w:rPr>
      </w:pPr>
      <w:r>
        <w:rPr>
          <w:rFonts w:hint="eastAsia" w:ascii="仿宋_GB2312" w:hAnsi="仿宋_GB2312" w:eastAsia="仿宋_GB2312" w:cs="仿宋_GB2312"/>
          <w:sz w:val="32"/>
          <w:szCs w:val="32"/>
          <w:u w:color="000000"/>
        </w:rPr>
        <w:t>3.《江苏省职业教育“双师型”教师非教师系列专业技术资格和相关职业证书目录（2024年）》（以</w:t>
      </w:r>
      <w:r>
        <w:rPr>
          <w:rFonts w:ascii="仿宋_GB2312" w:hAnsi="仿宋_GB2312" w:eastAsia="仿宋_GB2312" w:cs="仿宋_GB2312"/>
          <w:sz w:val="32"/>
          <w:szCs w:val="32"/>
          <w:u w:color="000000"/>
        </w:rPr>
        <w:t>下简称</w:t>
      </w:r>
      <w:r>
        <w:rPr>
          <w:rFonts w:hint="eastAsia" w:ascii="仿宋_GB2312" w:hAnsi="仿宋_GB2312" w:eastAsia="仿宋_GB2312" w:cs="仿宋_GB2312"/>
          <w:sz w:val="32"/>
          <w:szCs w:val="32"/>
          <w:u w:color="000000"/>
        </w:rPr>
        <w:t>《</w:t>
      </w:r>
      <w:r>
        <w:rPr>
          <w:rFonts w:ascii="仿宋_GB2312" w:hAnsi="仿宋_GB2312" w:eastAsia="仿宋_GB2312" w:cs="仿宋_GB2312"/>
          <w:sz w:val="32"/>
          <w:szCs w:val="32"/>
          <w:u w:color="000000"/>
        </w:rPr>
        <w:t>目录</w:t>
      </w:r>
      <w:r>
        <w:rPr>
          <w:rFonts w:hint="eastAsia" w:ascii="仿宋_GB2312" w:hAnsi="仿宋_GB2312" w:eastAsia="仿宋_GB2312" w:cs="仿宋_GB2312"/>
          <w:sz w:val="32"/>
          <w:szCs w:val="32"/>
          <w:u w:color="000000"/>
        </w:rPr>
        <w:t>》</w:t>
      </w:r>
      <w:r>
        <w:rPr>
          <w:rFonts w:ascii="仿宋_GB2312" w:hAnsi="仿宋_GB2312" w:eastAsia="仿宋_GB2312" w:cs="仿宋_GB2312"/>
          <w:sz w:val="32"/>
          <w:szCs w:val="32"/>
          <w:u w:color="000000"/>
        </w:rPr>
        <w:t>）</w:t>
      </w:r>
    </w:p>
    <w:p>
      <w:pPr>
        <w:topLinePunct/>
        <w:snapToGrid w:val="0"/>
        <w:spacing w:line="560" w:lineRule="exact"/>
        <w:ind w:firstLine="640" w:firstLineChars="200"/>
        <w:rPr>
          <w:rFonts w:ascii="仿宋_GB2312" w:hAnsi="仿宋_GB2312" w:eastAsia="仿宋_GB2312" w:cs="仿宋_GB2312"/>
          <w:sz w:val="32"/>
          <w:szCs w:val="32"/>
          <w:u w:color="000000"/>
        </w:rPr>
      </w:pPr>
      <w:r>
        <w:rPr>
          <w:rFonts w:hint="eastAsia" w:ascii="仿宋_GB2312" w:hAnsi="仿宋_GB2312" w:eastAsia="仿宋_GB2312" w:cs="仿宋_GB2312"/>
          <w:sz w:val="32"/>
          <w:szCs w:val="32"/>
          <w:u w:color="000000"/>
        </w:rPr>
        <w:t>4</w:t>
      </w:r>
      <w:r>
        <w:rPr>
          <w:rFonts w:ascii="仿宋_GB2312" w:hAnsi="仿宋_GB2312" w:eastAsia="仿宋_GB2312" w:cs="仿宋_GB2312"/>
          <w:sz w:val="32"/>
          <w:szCs w:val="32"/>
          <w:u w:color="000000"/>
        </w:rPr>
        <w:t>.</w:t>
      </w:r>
      <w:r>
        <w:rPr>
          <w:rFonts w:hint="eastAsia" w:ascii="仿宋_GB2312" w:hAnsi="仿宋_GB2312" w:eastAsia="仿宋_GB2312" w:cs="仿宋_GB2312"/>
          <w:sz w:val="32"/>
          <w:szCs w:val="32"/>
          <w:u w:color="000000"/>
        </w:rPr>
        <w:t>《</w:t>
      </w:r>
      <w:r>
        <w:rPr>
          <w:rFonts w:ascii="仿宋_GB2312" w:hAnsi="仿宋_GB2312" w:eastAsia="仿宋_GB2312" w:cs="仿宋_GB2312"/>
          <w:sz w:val="32"/>
          <w:szCs w:val="32"/>
          <w:u w:color="000000"/>
        </w:rPr>
        <w:t>江苏省</w:t>
      </w:r>
      <w:r>
        <w:rPr>
          <w:rFonts w:hint="eastAsia" w:ascii="仿宋_GB2312" w:hAnsi="仿宋_GB2312" w:eastAsia="仿宋_GB2312" w:cs="仿宋_GB2312"/>
          <w:sz w:val="32"/>
          <w:szCs w:val="32"/>
          <w:u w:color="000000"/>
        </w:rPr>
        <w:t>高</w:t>
      </w:r>
      <w:r>
        <w:rPr>
          <w:rFonts w:ascii="仿宋_GB2312" w:hAnsi="仿宋_GB2312" w:eastAsia="仿宋_GB2312" w:cs="仿宋_GB2312"/>
          <w:sz w:val="32"/>
          <w:szCs w:val="32"/>
          <w:u w:color="000000"/>
        </w:rPr>
        <w:t>等职业</w:t>
      </w:r>
      <w:r>
        <w:rPr>
          <w:rFonts w:hint="eastAsia" w:ascii="仿宋_GB2312" w:hAnsi="仿宋_GB2312" w:eastAsia="仿宋_GB2312" w:cs="仿宋_GB2312"/>
          <w:sz w:val="32"/>
          <w:szCs w:val="32"/>
          <w:u w:color="000000"/>
        </w:rPr>
        <w:t>院</w:t>
      </w:r>
      <w:r>
        <w:rPr>
          <w:rFonts w:ascii="仿宋_GB2312" w:hAnsi="仿宋_GB2312" w:eastAsia="仿宋_GB2312" w:cs="仿宋_GB2312"/>
          <w:sz w:val="32"/>
          <w:szCs w:val="32"/>
          <w:u w:color="000000"/>
        </w:rPr>
        <w:t>校教师专业技术资格条件</w:t>
      </w:r>
      <w:r>
        <w:rPr>
          <w:rFonts w:hint="eastAsia" w:ascii="仿宋_GB2312" w:hAnsi="仿宋_GB2312" w:eastAsia="仿宋_GB2312" w:cs="仿宋_GB2312"/>
          <w:sz w:val="32"/>
          <w:szCs w:val="32"/>
          <w:u w:color="000000"/>
        </w:rPr>
        <w:t>》</w:t>
      </w:r>
      <w:r>
        <w:rPr>
          <w:rFonts w:ascii="仿宋_GB2312" w:hAnsi="仿宋_GB2312" w:eastAsia="仿宋_GB2312" w:cs="仿宋_GB2312"/>
          <w:sz w:val="32"/>
          <w:szCs w:val="32"/>
          <w:u w:color="000000"/>
        </w:rPr>
        <w:t>（</w:t>
      </w:r>
      <w:r>
        <w:rPr>
          <w:rFonts w:hint="eastAsia" w:ascii="仿宋_GB2312" w:hAnsi="仿宋_GB2312" w:eastAsia="仿宋_GB2312" w:cs="仿宋_GB2312"/>
          <w:sz w:val="32"/>
          <w:szCs w:val="32"/>
          <w:u w:color="000000"/>
        </w:rPr>
        <w:t>2021年</w:t>
      </w:r>
      <w:r>
        <w:rPr>
          <w:rFonts w:ascii="仿宋_GB2312" w:hAnsi="仿宋_GB2312" w:eastAsia="仿宋_GB2312" w:cs="仿宋_GB2312"/>
          <w:sz w:val="32"/>
          <w:szCs w:val="32"/>
          <w:u w:color="000000"/>
        </w:rPr>
        <w:t>）</w:t>
      </w:r>
      <w:r>
        <w:rPr>
          <w:rFonts w:hint="eastAsia" w:ascii="仿宋_GB2312" w:hAnsi="仿宋_GB2312" w:eastAsia="仿宋_GB2312" w:cs="仿宋_GB2312"/>
          <w:sz w:val="32"/>
          <w:szCs w:val="32"/>
          <w:u w:color="000000"/>
        </w:rPr>
        <w:t>；</w:t>
      </w:r>
      <w:r>
        <w:rPr>
          <w:rFonts w:ascii="仿宋_GB2312" w:hAnsi="仿宋_GB2312" w:eastAsia="仿宋_GB2312" w:cs="仿宋_GB2312"/>
          <w:sz w:val="32"/>
          <w:szCs w:val="32"/>
          <w:u w:color="000000"/>
        </w:rPr>
        <w:t>现行江苏省中等职业学校教师专业技术资格条件（</w:t>
      </w:r>
      <w:r>
        <w:rPr>
          <w:rFonts w:hint="eastAsia" w:ascii="仿宋_GB2312" w:hAnsi="仿宋_GB2312" w:eastAsia="仿宋_GB2312" w:cs="仿宋_GB2312"/>
          <w:sz w:val="32"/>
          <w:szCs w:val="32"/>
          <w:u w:color="000000"/>
        </w:rPr>
        <w:t>2009年、</w:t>
      </w:r>
      <w:r>
        <w:rPr>
          <w:rFonts w:ascii="仿宋_GB2312" w:hAnsi="仿宋_GB2312" w:eastAsia="仿宋_GB2312" w:cs="仿宋_GB2312"/>
          <w:sz w:val="32"/>
          <w:szCs w:val="32"/>
          <w:u w:color="000000"/>
        </w:rPr>
        <w:t>结合</w:t>
      </w:r>
      <w:r>
        <w:rPr>
          <w:rFonts w:hint="eastAsia" w:ascii="仿宋_GB2312" w:hAnsi="仿宋_GB2312" w:eastAsia="仿宋_GB2312" w:cs="仿宋_GB2312"/>
          <w:sz w:val="32"/>
          <w:szCs w:val="32"/>
          <w:u w:color="000000"/>
        </w:rPr>
        <w:t>全省中</w:t>
      </w:r>
      <w:r>
        <w:rPr>
          <w:rFonts w:ascii="仿宋_GB2312" w:hAnsi="仿宋_GB2312" w:eastAsia="仿宋_GB2312" w:cs="仿宋_GB2312"/>
          <w:sz w:val="32"/>
          <w:szCs w:val="32"/>
          <w:u w:color="000000"/>
        </w:rPr>
        <w:t>小学中职校教师</w:t>
      </w:r>
      <w:r>
        <w:rPr>
          <w:rFonts w:hint="eastAsia" w:ascii="仿宋_GB2312" w:hAnsi="仿宋_GB2312" w:eastAsia="仿宋_GB2312" w:cs="仿宋_GB2312"/>
          <w:sz w:val="32"/>
          <w:szCs w:val="32"/>
          <w:u w:color="000000"/>
        </w:rPr>
        <w:t>职</w:t>
      </w:r>
      <w:r>
        <w:rPr>
          <w:rFonts w:ascii="仿宋_GB2312" w:hAnsi="仿宋_GB2312" w:eastAsia="仿宋_GB2312" w:cs="仿宋_GB2312"/>
          <w:sz w:val="32"/>
          <w:szCs w:val="32"/>
          <w:u w:color="000000"/>
        </w:rPr>
        <w:t>称</w:t>
      </w:r>
      <w:r>
        <w:rPr>
          <w:rFonts w:hint="eastAsia" w:ascii="仿宋_GB2312" w:hAnsi="仿宋_GB2312" w:eastAsia="仿宋_GB2312" w:cs="仿宋_GB2312"/>
          <w:sz w:val="32"/>
          <w:szCs w:val="32"/>
          <w:u w:color="000000"/>
        </w:rPr>
        <w:t>评</w:t>
      </w:r>
      <w:r>
        <w:rPr>
          <w:rFonts w:ascii="仿宋_GB2312" w:hAnsi="仿宋_GB2312" w:eastAsia="仿宋_GB2312" w:cs="仿宋_GB2312"/>
          <w:sz w:val="32"/>
          <w:szCs w:val="32"/>
          <w:u w:color="000000"/>
        </w:rPr>
        <w:t>审工作年度通知）</w:t>
      </w:r>
    </w:p>
    <w:p>
      <w:pPr>
        <w:topLinePunct/>
        <w:snapToGrid w:val="0"/>
        <w:spacing w:line="560" w:lineRule="exact"/>
        <w:ind w:firstLine="640" w:firstLineChars="200"/>
        <w:rPr>
          <w:rFonts w:ascii="黑体" w:hAnsi="黑体" w:eastAsia="黑体" w:cs="仿宋_GB2312"/>
          <w:sz w:val="32"/>
          <w:szCs w:val="32"/>
          <w:u w:color="000000"/>
        </w:rPr>
      </w:pPr>
      <w:r>
        <w:rPr>
          <w:rFonts w:hint="eastAsia" w:ascii="黑体" w:hAnsi="黑体" w:eastAsia="黑体" w:cs="仿宋_GB2312"/>
          <w:sz w:val="32"/>
          <w:szCs w:val="32"/>
          <w:u w:color="000000"/>
        </w:rPr>
        <w:t>二、认定流程</w:t>
      </w:r>
    </w:p>
    <w:p>
      <w:pPr>
        <w:topLinePunct/>
        <w:snapToGrid w:val="0"/>
        <w:spacing w:line="560" w:lineRule="exact"/>
        <w:ind w:firstLine="640" w:firstLineChars="200"/>
        <w:rPr>
          <w:rFonts w:ascii="仿宋_GB2312" w:hAnsi="仿宋_GB2312" w:eastAsia="仿宋_GB2312" w:cs="仿宋_GB2312"/>
          <w:sz w:val="32"/>
          <w:szCs w:val="32"/>
          <w:u w:color="000000"/>
          <w:lang w:eastAsia="zh-Hans"/>
        </w:rPr>
      </w:pPr>
      <w:r>
        <w:rPr>
          <w:rFonts w:hint="eastAsia" w:ascii="仿宋_GB2312" w:hAnsi="仿宋_GB2312" w:eastAsia="仿宋_GB2312" w:cs="仿宋_GB2312"/>
          <w:sz w:val="32"/>
          <w:szCs w:val="32"/>
          <w:u w:color="000000"/>
        </w:rPr>
        <w:t>（一</w:t>
      </w:r>
      <w:r>
        <w:rPr>
          <w:rFonts w:ascii="仿宋_GB2312" w:hAnsi="仿宋_GB2312" w:eastAsia="仿宋_GB2312" w:cs="仿宋_GB2312"/>
          <w:sz w:val="32"/>
          <w:szCs w:val="32"/>
          <w:u w:color="000000"/>
        </w:rPr>
        <w:t>）</w:t>
      </w:r>
      <w:r>
        <w:rPr>
          <w:rFonts w:hint="eastAsia" w:ascii="仿宋_GB2312" w:hAnsi="仿宋_GB2312" w:eastAsia="仿宋_GB2312" w:cs="仿宋_GB2312"/>
          <w:sz w:val="32"/>
          <w:szCs w:val="32"/>
          <w:u w:color="000000"/>
        </w:rPr>
        <w:t>教师自主申报。省内中等</w:t>
      </w:r>
      <w:r>
        <w:rPr>
          <w:rFonts w:ascii="仿宋_GB2312" w:hAnsi="仿宋_GB2312" w:eastAsia="仿宋_GB2312" w:cs="仿宋_GB2312"/>
          <w:sz w:val="32"/>
          <w:szCs w:val="32"/>
          <w:u w:color="000000"/>
        </w:rPr>
        <w:t>职业学校、高等</w:t>
      </w:r>
      <w:r>
        <w:rPr>
          <w:rFonts w:hint="eastAsia" w:ascii="仿宋_GB2312" w:hAnsi="仿宋_GB2312" w:eastAsia="仿宋_GB2312" w:cs="仿宋_GB2312"/>
          <w:sz w:val="32"/>
          <w:szCs w:val="32"/>
          <w:u w:color="000000"/>
        </w:rPr>
        <w:t>职业学校（含职教</w:t>
      </w:r>
      <w:r>
        <w:rPr>
          <w:rFonts w:ascii="仿宋_GB2312" w:hAnsi="仿宋_GB2312" w:eastAsia="仿宋_GB2312" w:cs="仿宋_GB2312"/>
          <w:sz w:val="32"/>
          <w:szCs w:val="32"/>
          <w:u w:color="000000"/>
        </w:rPr>
        <w:t>本科学校</w:t>
      </w:r>
      <w:r>
        <w:rPr>
          <w:rFonts w:hint="eastAsia" w:ascii="仿宋_GB2312" w:hAnsi="仿宋_GB2312" w:eastAsia="仿宋_GB2312" w:cs="仿宋_GB2312"/>
          <w:sz w:val="32"/>
          <w:szCs w:val="32"/>
          <w:u w:color="000000"/>
        </w:rPr>
        <w:t>，</w:t>
      </w:r>
      <w:r>
        <w:rPr>
          <w:rFonts w:ascii="仿宋_GB2312" w:hAnsi="仿宋_GB2312" w:eastAsia="仿宋_GB2312" w:cs="仿宋_GB2312"/>
          <w:sz w:val="32"/>
          <w:szCs w:val="32"/>
          <w:u w:color="000000"/>
        </w:rPr>
        <w:t>下同）</w:t>
      </w:r>
      <w:r>
        <w:rPr>
          <w:rFonts w:hint="eastAsia" w:ascii="仿宋_GB2312" w:hAnsi="仿宋_GB2312" w:eastAsia="仿宋_GB2312" w:cs="仿宋_GB2312"/>
          <w:sz w:val="32"/>
          <w:szCs w:val="32"/>
          <w:u w:color="000000"/>
        </w:rPr>
        <w:t>教师按</w:t>
      </w:r>
      <w:r>
        <w:rPr>
          <w:rFonts w:ascii="仿宋_GB2312" w:hAnsi="仿宋_GB2312" w:eastAsia="仿宋_GB2312" w:cs="仿宋_GB2312"/>
          <w:sz w:val="32"/>
          <w:szCs w:val="32"/>
          <w:u w:color="000000"/>
        </w:rPr>
        <w:t>照</w:t>
      </w:r>
      <w:r>
        <w:rPr>
          <w:rFonts w:hint="eastAsia" w:ascii="仿宋_GB2312" w:hAnsi="仿宋_GB2312" w:eastAsia="仿宋_GB2312" w:cs="仿宋_GB2312"/>
          <w:sz w:val="32"/>
          <w:szCs w:val="32"/>
          <w:u w:color="000000"/>
          <w:lang w:eastAsia="zh-Hans"/>
        </w:rPr>
        <w:t>《</w:t>
      </w:r>
      <w:r>
        <w:rPr>
          <w:rFonts w:hint="eastAsia" w:ascii="仿宋_GB2312" w:hAnsi="仿宋_GB2312" w:eastAsia="仿宋_GB2312" w:cs="仿宋_GB2312"/>
          <w:sz w:val="32"/>
          <w:szCs w:val="32"/>
          <w:u w:color="000000"/>
        </w:rPr>
        <w:t>省教育</w:t>
      </w:r>
      <w:r>
        <w:rPr>
          <w:rFonts w:hint="eastAsia" w:ascii="仿宋_GB2312" w:hAnsi="仿宋_GB2312" w:eastAsia="仿宋_GB2312" w:cs="仿宋_GB2312"/>
          <w:sz w:val="32"/>
          <w:szCs w:val="32"/>
          <w:u w:color="000000"/>
          <w:lang w:eastAsia="zh-Hans"/>
        </w:rPr>
        <w:t>厅关于做好职业教育“双师型”教师认定工作的通知》（</w:t>
      </w:r>
      <w:r>
        <w:rPr>
          <w:rFonts w:hint="eastAsia" w:ascii="仿宋_GB2312" w:hAnsi="仿宋_GB2312" w:eastAsia="仿宋_GB2312" w:cs="仿宋_GB2312"/>
          <w:sz w:val="32"/>
          <w:szCs w:val="32"/>
          <w:u w:color="000000"/>
        </w:rPr>
        <w:t>附省级标准）和</w:t>
      </w:r>
      <w:r>
        <w:rPr>
          <w:rFonts w:ascii="仿宋_GB2312" w:hAnsi="仿宋_GB2312" w:eastAsia="仿宋_GB2312" w:cs="仿宋_GB2312"/>
          <w:sz w:val="32"/>
          <w:szCs w:val="32"/>
          <w:u w:color="000000"/>
        </w:rPr>
        <w:t>《</w:t>
      </w:r>
      <w:r>
        <w:rPr>
          <w:rFonts w:hint="eastAsia" w:ascii="仿宋_GB2312" w:hAnsi="仿宋_GB2312" w:eastAsia="仿宋_GB2312" w:cs="仿宋_GB2312"/>
          <w:sz w:val="32"/>
          <w:szCs w:val="32"/>
          <w:u w:color="000000"/>
        </w:rPr>
        <w:t>目</w:t>
      </w:r>
      <w:r>
        <w:rPr>
          <w:rFonts w:ascii="仿宋_GB2312" w:hAnsi="仿宋_GB2312" w:eastAsia="仿宋_GB2312" w:cs="仿宋_GB2312"/>
          <w:sz w:val="32"/>
          <w:szCs w:val="32"/>
          <w:u w:color="000000"/>
        </w:rPr>
        <w:t>录》</w:t>
      </w:r>
      <w:r>
        <w:rPr>
          <w:rFonts w:hint="eastAsia" w:ascii="仿宋_GB2312" w:hAnsi="仿宋_GB2312" w:eastAsia="仿宋_GB2312" w:cs="仿宋_GB2312"/>
          <w:sz w:val="32"/>
          <w:szCs w:val="32"/>
          <w:u w:color="000000"/>
        </w:rPr>
        <w:t>，每年6月30日前在江苏省</w:t>
      </w:r>
      <w:r>
        <w:rPr>
          <w:rFonts w:ascii="仿宋_GB2312" w:hAnsi="仿宋_GB2312" w:eastAsia="仿宋_GB2312" w:cs="仿宋_GB2312"/>
          <w:sz w:val="32"/>
          <w:szCs w:val="32"/>
          <w:u w:color="000000"/>
        </w:rPr>
        <w:t>职业教育教师</w:t>
      </w:r>
      <w:r>
        <w:rPr>
          <w:rFonts w:hint="eastAsia" w:ascii="仿宋_GB2312" w:hAnsi="仿宋_GB2312" w:eastAsia="仿宋_GB2312" w:cs="仿宋_GB2312"/>
          <w:sz w:val="32"/>
          <w:szCs w:val="32"/>
          <w:u w:color="000000"/>
        </w:rPr>
        <w:t>信息管理平台（以</w:t>
      </w:r>
      <w:r>
        <w:rPr>
          <w:rFonts w:ascii="仿宋_GB2312" w:hAnsi="仿宋_GB2312" w:eastAsia="仿宋_GB2312" w:cs="仿宋_GB2312"/>
          <w:sz w:val="32"/>
          <w:szCs w:val="32"/>
          <w:u w:color="000000"/>
        </w:rPr>
        <w:t>下简</w:t>
      </w:r>
      <w:r>
        <w:rPr>
          <w:rFonts w:hint="eastAsia" w:ascii="仿宋_GB2312" w:hAnsi="仿宋_GB2312" w:eastAsia="仿宋_GB2312" w:cs="仿宋_GB2312"/>
          <w:sz w:val="32"/>
          <w:szCs w:val="32"/>
          <w:u w:color="000000"/>
        </w:rPr>
        <w:t>称</w:t>
      </w:r>
      <w:r>
        <w:rPr>
          <w:rFonts w:ascii="仿宋_GB2312" w:hAnsi="仿宋_GB2312" w:eastAsia="仿宋_GB2312" w:cs="仿宋_GB2312"/>
          <w:sz w:val="32"/>
          <w:szCs w:val="32"/>
          <w:u w:color="000000"/>
        </w:rPr>
        <w:t>平台）</w:t>
      </w:r>
      <w:r>
        <w:rPr>
          <w:rFonts w:hint="eastAsia" w:ascii="仿宋_GB2312" w:hAnsi="仿宋_GB2312" w:eastAsia="仿宋_GB2312" w:cs="仿宋_GB2312"/>
          <w:sz w:val="32"/>
          <w:szCs w:val="32"/>
          <w:u w:color="000000"/>
        </w:rPr>
        <w:t>完成“双</w:t>
      </w:r>
      <w:r>
        <w:rPr>
          <w:rFonts w:ascii="仿宋_GB2312" w:hAnsi="仿宋_GB2312" w:eastAsia="仿宋_GB2312" w:cs="仿宋_GB2312"/>
          <w:sz w:val="32"/>
          <w:szCs w:val="32"/>
          <w:u w:color="000000"/>
        </w:rPr>
        <w:t>师型”</w:t>
      </w:r>
      <w:r>
        <w:rPr>
          <w:rFonts w:hint="eastAsia" w:ascii="仿宋_GB2312" w:hAnsi="仿宋_GB2312" w:eastAsia="仿宋_GB2312" w:cs="仿宋_GB2312"/>
          <w:sz w:val="32"/>
          <w:szCs w:val="32"/>
          <w:u w:color="000000"/>
        </w:rPr>
        <w:t>教</w:t>
      </w:r>
      <w:r>
        <w:rPr>
          <w:rFonts w:ascii="仿宋_GB2312" w:hAnsi="仿宋_GB2312" w:eastAsia="仿宋_GB2312" w:cs="仿宋_GB2312"/>
          <w:sz w:val="32"/>
          <w:szCs w:val="32"/>
          <w:u w:color="000000"/>
        </w:rPr>
        <w:t>师申报</w:t>
      </w:r>
      <w:r>
        <w:rPr>
          <w:rFonts w:hint="eastAsia" w:ascii="仿宋_GB2312" w:hAnsi="仿宋_GB2312" w:eastAsia="仿宋_GB2312" w:cs="仿宋_GB2312"/>
          <w:sz w:val="32"/>
          <w:szCs w:val="32"/>
          <w:u w:color="000000"/>
        </w:rPr>
        <w:t>。</w:t>
      </w:r>
    </w:p>
    <w:p>
      <w:pPr>
        <w:pStyle w:val="7"/>
        <w:widowControl/>
        <w:spacing w:beforeAutospacing="0" w:afterAutospacing="0" w:line="560" w:lineRule="exact"/>
        <w:ind w:firstLine="480" w:firstLineChars="15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（二</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机构统一认定。各设区市教育局或</w:t>
      </w:r>
      <w:r>
        <w:rPr>
          <w:rFonts w:ascii="仿宋_GB2312" w:hAnsi="仿宋_GB2312" w:eastAsia="仿宋_GB2312" w:cs="仿宋_GB2312"/>
          <w:kern w:val="2"/>
          <w:sz w:val="32"/>
          <w:szCs w:val="32"/>
          <w:u w:color="000000"/>
        </w:rPr>
        <w:t>高等职业学校</w:t>
      </w:r>
      <w:r>
        <w:rPr>
          <w:rFonts w:hint="eastAsia" w:ascii="仿宋_GB2312" w:hAnsi="仿宋_GB2312" w:eastAsia="仿宋_GB2312" w:cs="仿宋_GB2312"/>
          <w:kern w:val="2"/>
          <w:sz w:val="32"/>
          <w:szCs w:val="32"/>
          <w:u w:color="000000"/>
        </w:rPr>
        <w:t>每</w:t>
      </w:r>
      <w:r>
        <w:rPr>
          <w:rFonts w:ascii="仿宋_GB2312" w:hAnsi="仿宋_GB2312" w:eastAsia="仿宋_GB2312" w:cs="仿宋_GB2312"/>
          <w:kern w:val="2"/>
          <w:sz w:val="32"/>
          <w:szCs w:val="32"/>
          <w:u w:color="000000"/>
        </w:rPr>
        <w:t>年</w:t>
      </w:r>
      <w:r>
        <w:rPr>
          <w:rFonts w:hint="eastAsia" w:ascii="仿宋_GB2312" w:hAnsi="仿宋_GB2312" w:eastAsia="仿宋_GB2312" w:cs="仿宋_GB2312"/>
          <w:kern w:val="2"/>
          <w:sz w:val="32"/>
          <w:szCs w:val="32"/>
          <w:u w:color="000000"/>
        </w:rPr>
        <w:t>9月30日前组织完成本</w:t>
      </w:r>
      <w:r>
        <w:rPr>
          <w:rFonts w:ascii="仿宋_GB2312" w:hAnsi="仿宋_GB2312" w:eastAsia="仿宋_GB2312" w:cs="仿宋_GB2312"/>
          <w:kern w:val="2"/>
          <w:sz w:val="32"/>
          <w:szCs w:val="32"/>
          <w:u w:color="000000"/>
        </w:rPr>
        <w:t>地</w:t>
      </w:r>
      <w:r>
        <w:rPr>
          <w:rFonts w:hint="eastAsia" w:ascii="仿宋_GB2312" w:hAnsi="仿宋_GB2312" w:eastAsia="仿宋_GB2312" w:cs="仿宋_GB2312"/>
          <w:kern w:val="2"/>
          <w:sz w:val="32"/>
          <w:szCs w:val="32"/>
          <w:u w:color="000000"/>
        </w:rPr>
        <w:t>（</w:t>
      </w:r>
      <w:r>
        <w:rPr>
          <w:rFonts w:ascii="仿宋_GB2312" w:hAnsi="仿宋_GB2312" w:eastAsia="仿宋_GB2312" w:cs="仿宋_GB2312"/>
          <w:kern w:val="2"/>
          <w:sz w:val="32"/>
          <w:szCs w:val="32"/>
          <w:u w:color="000000"/>
        </w:rPr>
        <w:t>本校</w:t>
      </w:r>
      <w:r>
        <w:rPr>
          <w:rFonts w:hint="eastAsia" w:ascii="仿宋_GB2312" w:hAnsi="仿宋_GB2312" w:eastAsia="仿宋_GB2312" w:cs="仿宋_GB2312"/>
          <w:kern w:val="2"/>
          <w:sz w:val="32"/>
          <w:szCs w:val="32"/>
          <w:u w:color="000000"/>
        </w:rPr>
        <w:t>）</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双</w:t>
      </w:r>
      <w:r>
        <w:rPr>
          <w:rFonts w:ascii="仿宋_GB2312" w:hAnsi="仿宋_GB2312" w:eastAsia="仿宋_GB2312" w:cs="仿宋_GB2312"/>
          <w:kern w:val="2"/>
          <w:sz w:val="32"/>
          <w:szCs w:val="32"/>
          <w:u w:color="000000"/>
        </w:rPr>
        <w:t>师型”</w:t>
      </w:r>
      <w:r>
        <w:rPr>
          <w:rFonts w:hint="eastAsia" w:ascii="仿宋_GB2312" w:hAnsi="仿宋_GB2312" w:eastAsia="仿宋_GB2312" w:cs="仿宋_GB2312"/>
          <w:kern w:val="2"/>
          <w:sz w:val="32"/>
          <w:szCs w:val="32"/>
          <w:u w:color="000000"/>
        </w:rPr>
        <w:t>教</w:t>
      </w:r>
      <w:r>
        <w:rPr>
          <w:rFonts w:ascii="仿宋_GB2312" w:hAnsi="仿宋_GB2312" w:eastAsia="仿宋_GB2312" w:cs="仿宋_GB2312"/>
          <w:kern w:val="2"/>
          <w:sz w:val="32"/>
          <w:szCs w:val="32"/>
          <w:u w:color="000000"/>
        </w:rPr>
        <w:t>师</w:t>
      </w:r>
      <w:r>
        <w:rPr>
          <w:rFonts w:hint="eastAsia" w:ascii="仿宋_GB2312" w:hAnsi="仿宋_GB2312" w:eastAsia="仿宋_GB2312" w:cs="仿宋_GB2312"/>
          <w:kern w:val="2"/>
          <w:sz w:val="32"/>
          <w:szCs w:val="32"/>
          <w:u w:color="000000"/>
        </w:rPr>
        <w:t>认定工</w:t>
      </w:r>
      <w:r>
        <w:rPr>
          <w:rFonts w:ascii="仿宋_GB2312" w:hAnsi="仿宋_GB2312" w:eastAsia="仿宋_GB2312" w:cs="仿宋_GB2312"/>
          <w:kern w:val="2"/>
          <w:sz w:val="32"/>
          <w:szCs w:val="32"/>
          <w:u w:color="000000"/>
        </w:rPr>
        <w:t>作</w:t>
      </w:r>
      <w:r>
        <w:rPr>
          <w:rFonts w:hint="eastAsia" w:ascii="仿宋_GB2312" w:hAnsi="仿宋_GB2312" w:eastAsia="仿宋_GB2312" w:cs="仿宋_GB2312"/>
          <w:kern w:val="2"/>
          <w:sz w:val="32"/>
          <w:szCs w:val="32"/>
          <w:u w:color="000000"/>
        </w:rPr>
        <w:t>，在平台提交</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双</w:t>
      </w:r>
      <w:r>
        <w:rPr>
          <w:rFonts w:ascii="仿宋_GB2312" w:hAnsi="仿宋_GB2312" w:eastAsia="仿宋_GB2312" w:cs="仿宋_GB2312"/>
          <w:kern w:val="2"/>
          <w:sz w:val="32"/>
          <w:szCs w:val="32"/>
          <w:u w:color="000000"/>
        </w:rPr>
        <w:t>师型”</w:t>
      </w:r>
      <w:r>
        <w:rPr>
          <w:rFonts w:hint="eastAsia" w:ascii="仿宋_GB2312" w:hAnsi="仿宋_GB2312" w:eastAsia="仿宋_GB2312" w:cs="仿宋_GB2312"/>
          <w:kern w:val="2"/>
          <w:sz w:val="32"/>
          <w:szCs w:val="32"/>
          <w:u w:color="000000"/>
        </w:rPr>
        <w:t>教</w:t>
      </w:r>
      <w:r>
        <w:rPr>
          <w:rFonts w:ascii="仿宋_GB2312" w:hAnsi="仿宋_GB2312" w:eastAsia="仿宋_GB2312" w:cs="仿宋_GB2312"/>
          <w:kern w:val="2"/>
          <w:sz w:val="32"/>
          <w:szCs w:val="32"/>
          <w:u w:color="000000"/>
        </w:rPr>
        <w:t>师</w:t>
      </w:r>
      <w:r>
        <w:rPr>
          <w:rFonts w:hint="eastAsia" w:ascii="仿宋_GB2312" w:hAnsi="仿宋_GB2312" w:eastAsia="仿宋_GB2312" w:cs="仿宋_GB2312"/>
          <w:kern w:val="2"/>
          <w:sz w:val="32"/>
          <w:szCs w:val="32"/>
          <w:u w:color="000000"/>
        </w:rPr>
        <w:t>认</w:t>
      </w:r>
      <w:r>
        <w:rPr>
          <w:rFonts w:ascii="仿宋_GB2312" w:hAnsi="仿宋_GB2312" w:eastAsia="仿宋_GB2312" w:cs="仿宋_GB2312"/>
          <w:kern w:val="2"/>
          <w:sz w:val="32"/>
          <w:szCs w:val="32"/>
          <w:u w:color="000000"/>
        </w:rPr>
        <w:t>定结果</w:t>
      </w:r>
      <w:r>
        <w:rPr>
          <w:rFonts w:hint="eastAsia" w:ascii="仿宋_GB2312" w:hAnsi="仿宋_GB2312" w:eastAsia="仿宋_GB2312" w:cs="仿宋_GB2312"/>
          <w:kern w:val="2"/>
          <w:sz w:val="32"/>
          <w:szCs w:val="32"/>
          <w:u w:color="000000"/>
        </w:rPr>
        <w:t>（汇</w:t>
      </w:r>
      <w:r>
        <w:rPr>
          <w:rFonts w:ascii="仿宋_GB2312" w:hAnsi="仿宋_GB2312" w:eastAsia="仿宋_GB2312" w:cs="仿宋_GB2312"/>
          <w:kern w:val="2"/>
          <w:sz w:val="32"/>
          <w:szCs w:val="32"/>
          <w:u w:color="000000"/>
        </w:rPr>
        <w:t>总表）及</w:t>
      </w:r>
      <w:r>
        <w:rPr>
          <w:rFonts w:hint="eastAsia" w:ascii="仿宋_GB2312" w:hAnsi="仿宋_GB2312" w:eastAsia="仿宋_GB2312" w:cs="仿宋_GB2312"/>
          <w:kern w:val="2"/>
          <w:sz w:val="32"/>
          <w:szCs w:val="32"/>
          <w:u w:color="000000"/>
        </w:rPr>
        <w:t>认</w:t>
      </w:r>
      <w:r>
        <w:rPr>
          <w:rFonts w:ascii="仿宋_GB2312" w:hAnsi="仿宋_GB2312" w:eastAsia="仿宋_GB2312" w:cs="仿宋_GB2312"/>
          <w:kern w:val="2"/>
          <w:sz w:val="32"/>
          <w:szCs w:val="32"/>
          <w:u w:color="000000"/>
        </w:rPr>
        <w:t>定办法</w:t>
      </w:r>
      <w:r>
        <w:rPr>
          <w:rFonts w:hint="eastAsia" w:ascii="仿宋_GB2312" w:hAnsi="仿宋_GB2312" w:eastAsia="仿宋_GB2312" w:cs="仿宋_GB2312"/>
          <w:kern w:val="2"/>
          <w:sz w:val="32"/>
          <w:szCs w:val="32"/>
          <w:u w:color="000000"/>
        </w:rPr>
        <w:t>或实施细则、专家评议委员会构成等有</w:t>
      </w:r>
      <w:r>
        <w:rPr>
          <w:rFonts w:ascii="仿宋_GB2312" w:hAnsi="仿宋_GB2312" w:eastAsia="仿宋_GB2312" w:cs="仿宋_GB2312"/>
          <w:kern w:val="2"/>
          <w:sz w:val="32"/>
          <w:szCs w:val="32"/>
          <w:u w:color="000000"/>
        </w:rPr>
        <w:t>关</w:t>
      </w:r>
      <w:r>
        <w:rPr>
          <w:rFonts w:hint="eastAsia" w:ascii="仿宋_GB2312" w:hAnsi="仿宋_GB2312" w:eastAsia="仿宋_GB2312" w:cs="仿宋_GB2312"/>
          <w:kern w:val="2"/>
          <w:sz w:val="32"/>
          <w:szCs w:val="32"/>
          <w:u w:color="000000"/>
        </w:rPr>
        <w:t>情况，对在省级</w:t>
      </w:r>
      <w:r>
        <w:rPr>
          <w:rFonts w:ascii="仿宋_GB2312" w:hAnsi="仿宋_GB2312" w:eastAsia="仿宋_GB2312" w:cs="仿宋_GB2312"/>
          <w:kern w:val="2"/>
          <w:sz w:val="32"/>
          <w:szCs w:val="32"/>
          <w:u w:color="000000"/>
        </w:rPr>
        <w:t>标</w:t>
      </w:r>
      <w:r>
        <w:rPr>
          <w:rFonts w:hint="eastAsia" w:ascii="仿宋_GB2312" w:hAnsi="仿宋_GB2312" w:eastAsia="仿宋_GB2312" w:cs="仿宋_GB2312"/>
          <w:kern w:val="2"/>
          <w:sz w:val="32"/>
          <w:szCs w:val="32"/>
          <w:u w:color="000000"/>
        </w:rPr>
        <w:t>准</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《目录》规定</w:t>
      </w:r>
      <w:r>
        <w:rPr>
          <w:rFonts w:ascii="仿宋_GB2312" w:hAnsi="仿宋_GB2312" w:eastAsia="仿宋_GB2312" w:cs="仿宋_GB2312"/>
          <w:kern w:val="2"/>
          <w:sz w:val="32"/>
          <w:szCs w:val="32"/>
          <w:u w:color="000000"/>
        </w:rPr>
        <w:t>以外</w:t>
      </w:r>
      <w:r>
        <w:rPr>
          <w:rFonts w:hint="eastAsia" w:ascii="仿宋_GB2312" w:hAnsi="仿宋_GB2312" w:eastAsia="仿宋_GB2312" w:cs="仿宋_GB2312"/>
          <w:kern w:val="2"/>
          <w:sz w:val="32"/>
          <w:szCs w:val="32"/>
          <w:u w:color="000000"/>
        </w:rPr>
        <w:t>予</w:t>
      </w:r>
      <w:r>
        <w:rPr>
          <w:rFonts w:ascii="仿宋_GB2312" w:hAnsi="仿宋_GB2312" w:eastAsia="仿宋_GB2312" w:cs="仿宋_GB2312"/>
          <w:kern w:val="2"/>
          <w:sz w:val="32"/>
          <w:szCs w:val="32"/>
          <w:u w:color="000000"/>
        </w:rPr>
        <w:t>以</w:t>
      </w:r>
      <w:r>
        <w:rPr>
          <w:rFonts w:hint="eastAsia" w:ascii="仿宋_GB2312" w:hAnsi="仿宋_GB2312" w:eastAsia="仿宋_GB2312" w:cs="仿宋_GB2312"/>
          <w:kern w:val="2"/>
          <w:sz w:val="32"/>
          <w:szCs w:val="32"/>
          <w:u w:color="000000"/>
        </w:rPr>
        <w:t>认定的情况作</w:t>
      </w:r>
      <w:r>
        <w:rPr>
          <w:rFonts w:ascii="仿宋_GB2312" w:hAnsi="仿宋_GB2312" w:eastAsia="仿宋_GB2312" w:cs="仿宋_GB2312"/>
          <w:kern w:val="2"/>
          <w:sz w:val="32"/>
          <w:szCs w:val="32"/>
          <w:u w:color="000000"/>
        </w:rPr>
        <w:t>出说明</w:t>
      </w:r>
      <w:r>
        <w:rPr>
          <w:rFonts w:hint="eastAsia" w:ascii="仿宋_GB2312" w:hAnsi="仿宋_GB2312" w:eastAsia="仿宋_GB2312" w:cs="仿宋_GB2312"/>
          <w:kern w:val="2"/>
          <w:sz w:val="32"/>
          <w:szCs w:val="32"/>
          <w:u w:color="000000"/>
        </w:rPr>
        <w:t>，</w:t>
      </w:r>
      <w:r>
        <w:rPr>
          <w:rFonts w:ascii="仿宋_GB2312" w:hAnsi="仿宋_GB2312" w:eastAsia="仿宋_GB2312" w:cs="仿宋_GB2312"/>
          <w:kern w:val="2"/>
          <w:sz w:val="32"/>
          <w:szCs w:val="32"/>
          <w:u w:color="000000"/>
        </w:rPr>
        <w:t>并提供</w:t>
      </w:r>
      <w:r>
        <w:rPr>
          <w:rFonts w:hint="eastAsia" w:ascii="仿宋_GB2312" w:hAnsi="仿宋_GB2312" w:eastAsia="仿宋_GB2312" w:cs="仿宋_GB2312"/>
          <w:kern w:val="2"/>
          <w:sz w:val="32"/>
          <w:szCs w:val="32"/>
          <w:u w:color="000000"/>
        </w:rPr>
        <w:t>相</w:t>
      </w:r>
      <w:r>
        <w:rPr>
          <w:rFonts w:ascii="仿宋_GB2312" w:hAnsi="仿宋_GB2312" w:eastAsia="仿宋_GB2312" w:cs="仿宋_GB2312"/>
          <w:kern w:val="2"/>
          <w:sz w:val="32"/>
          <w:szCs w:val="32"/>
          <w:u w:color="000000"/>
        </w:rPr>
        <w:t>关</w:t>
      </w:r>
      <w:r>
        <w:rPr>
          <w:rFonts w:hint="eastAsia" w:ascii="仿宋_GB2312" w:hAnsi="仿宋_GB2312" w:eastAsia="仿宋_GB2312" w:cs="仿宋_GB2312"/>
          <w:kern w:val="2"/>
          <w:sz w:val="32"/>
          <w:szCs w:val="32"/>
          <w:u w:color="000000"/>
        </w:rPr>
        <w:t>佐</w:t>
      </w:r>
      <w:r>
        <w:rPr>
          <w:rFonts w:ascii="仿宋_GB2312" w:hAnsi="仿宋_GB2312" w:eastAsia="仿宋_GB2312" w:cs="仿宋_GB2312"/>
          <w:kern w:val="2"/>
          <w:sz w:val="32"/>
          <w:szCs w:val="32"/>
          <w:u w:color="000000"/>
        </w:rPr>
        <w:t>证</w:t>
      </w:r>
      <w:r>
        <w:rPr>
          <w:rFonts w:hint="eastAsia" w:ascii="仿宋_GB2312" w:hAnsi="仿宋_GB2312" w:eastAsia="仿宋_GB2312" w:cs="仿宋_GB2312"/>
          <w:kern w:val="2"/>
          <w:sz w:val="32"/>
          <w:szCs w:val="32"/>
          <w:u w:color="000000"/>
        </w:rPr>
        <w:t>材料或《目</w:t>
      </w:r>
      <w:r>
        <w:rPr>
          <w:rFonts w:ascii="仿宋_GB2312" w:hAnsi="仿宋_GB2312" w:eastAsia="仿宋_GB2312" w:cs="仿宋_GB2312"/>
          <w:kern w:val="2"/>
          <w:sz w:val="32"/>
          <w:szCs w:val="32"/>
          <w:u w:color="000000"/>
        </w:rPr>
        <w:t>录》</w:t>
      </w:r>
      <w:r>
        <w:rPr>
          <w:rFonts w:hint="eastAsia" w:ascii="仿宋_GB2312" w:hAnsi="仿宋_GB2312" w:eastAsia="仿宋_GB2312" w:cs="仿宋_GB2312"/>
          <w:kern w:val="2"/>
          <w:sz w:val="32"/>
          <w:szCs w:val="32"/>
          <w:u w:color="000000"/>
        </w:rPr>
        <w:t>外</w:t>
      </w:r>
      <w:r>
        <w:rPr>
          <w:rFonts w:ascii="仿宋_GB2312" w:hAnsi="仿宋_GB2312" w:eastAsia="仿宋_GB2312" w:cs="仿宋_GB2312"/>
          <w:kern w:val="2"/>
          <w:sz w:val="32"/>
          <w:szCs w:val="32"/>
          <w:u w:color="000000"/>
        </w:rPr>
        <w:t>资格（</w:t>
      </w:r>
      <w:r>
        <w:rPr>
          <w:rFonts w:hint="eastAsia" w:ascii="仿宋_GB2312" w:hAnsi="仿宋_GB2312" w:eastAsia="仿宋_GB2312" w:cs="仿宋_GB2312"/>
          <w:kern w:val="2"/>
          <w:sz w:val="32"/>
          <w:szCs w:val="32"/>
          <w:u w:color="000000"/>
        </w:rPr>
        <w:t>证</w:t>
      </w:r>
      <w:r>
        <w:rPr>
          <w:rFonts w:ascii="仿宋_GB2312" w:hAnsi="仿宋_GB2312" w:eastAsia="仿宋_GB2312" w:cs="仿宋_GB2312"/>
          <w:kern w:val="2"/>
          <w:sz w:val="32"/>
          <w:szCs w:val="32"/>
          <w:u w:color="000000"/>
        </w:rPr>
        <w:t>书）</w:t>
      </w:r>
      <w:r>
        <w:rPr>
          <w:rFonts w:hint="eastAsia" w:ascii="仿宋_GB2312" w:hAnsi="仿宋_GB2312" w:eastAsia="仿宋_GB2312" w:cs="仿宋_GB2312"/>
          <w:kern w:val="2"/>
          <w:sz w:val="32"/>
          <w:szCs w:val="32"/>
          <w:u w:color="000000"/>
        </w:rPr>
        <w:t>名</w:t>
      </w:r>
      <w:r>
        <w:rPr>
          <w:rFonts w:ascii="仿宋_GB2312" w:hAnsi="仿宋_GB2312" w:eastAsia="仿宋_GB2312" w:cs="仿宋_GB2312"/>
          <w:kern w:val="2"/>
          <w:sz w:val="32"/>
          <w:szCs w:val="32"/>
          <w:u w:color="000000"/>
        </w:rPr>
        <w:t>单</w:t>
      </w:r>
      <w:r>
        <w:rPr>
          <w:rFonts w:hint="eastAsia" w:ascii="仿宋_GB2312" w:hAnsi="仿宋_GB2312" w:eastAsia="仿宋_GB2312" w:cs="仿宋_GB2312"/>
          <w:kern w:val="2"/>
          <w:sz w:val="32"/>
          <w:szCs w:val="32"/>
          <w:u w:color="000000"/>
        </w:rPr>
        <w:t>（格</w:t>
      </w:r>
      <w:r>
        <w:rPr>
          <w:rFonts w:ascii="仿宋_GB2312" w:hAnsi="仿宋_GB2312" w:eastAsia="仿宋_GB2312" w:cs="仿宋_GB2312"/>
          <w:kern w:val="2"/>
          <w:sz w:val="32"/>
          <w:szCs w:val="32"/>
          <w:u w:color="000000"/>
        </w:rPr>
        <w:t>式同《</w:t>
      </w:r>
      <w:r>
        <w:rPr>
          <w:rFonts w:hint="eastAsia" w:ascii="仿宋_GB2312" w:hAnsi="仿宋_GB2312" w:eastAsia="仿宋_GB2312" w:cs="仿宋_GB2312"/>
          <w:kern w:val="2"/>
          <w:sz w:val="32"/>
          <w:szCs w:val="32"/>
          <w:u w:color="000000"/>
        </w:rPr>
        <w:t>目</w:t>
      </w:r>
      <w:r>
        <w:rPr>
          <w:rFonts w:ascii="仿宋_GB2312" w:hAnsi="仿宋_GB2312" w:eastAsia="仿宋_GB2312" w:cs="仿宋_GB2312"/>
          <w:kern w:val="2"/>
          <w:sz w:val="32"/>
          <w:szCs w:val="32"/>
          <w:u w:color="000000"/>
        </w:rPr>
        <w:t>录》</w:t>
      </w:r>
      <w:r>
        <w:rPr>
          <w:rFonts w:hint="eastAsia" w:ascii="仿宋_GB2312" w:hAnsi="仿宋_GB2312" w:eastAsia="仿宋_GB2312" w:cs="仿宋_GB2312"/>
          <w:kern w:val="2"/>
          <w:sz w:val="32"/>
          <w:szCs w:val="32"/>
          <w:u w:color="000000"/>
        </w:rPr>
        <w:t>，</w:t>
      </w:r>
      <w:r>
        <w:rPr>
          <w:rFonts w:ascii="仿宋_GB2312" w:hAnsi="仿宋_GB2312" w:eastAsia="仿宋_GB2312" w:cs="仿宋_GB2312"/>
          <w:kern w:val="2"/>
          <w:sz w:val="32"/>
          <w:szCs w:val="32"/>
          <w:u w:color="000000"/>
        </w:rPr>
        <w:t>具体到某专业类别，</w:t>
      </w:r>
      <w:r>
        <w:rPr>
          <w:rFonts w:hint="eastAsia" w:ascii="仿宋_GB2312" w:hAnsi="仿宋_GB2312" w:eastAsia="仿宋_GB2312" w:cs="仿宋_GB2312"/>
          <w:kern w:val="2"/>
          <w:sz w:val="32"/>
          <w:szCs w:val="32"/>
          <w:u w:color="000000"/>
        </w:rPr>
        <w:t>备</w:t>
      </w:r>
      <w:r>
        <w:rPr>
          <w:rFonts w:ascii="仿宋_GB2312" w:hAnsi="仿宋_GB2312" w:eastAsia="仿宋_GB2312" w:cs="仿宋_GB2312"/>
          <w:kern w:val="2"/>
          <w:sz w:val="32"/>
          <w:szCs w:val="32"/>
          <w:u w:color="000000"/>
        </w:rPr>
        <w:t>注“</w:t>
      </w:r>
      <w:r>
        <w:rPr>
          <w:rFonts w:hint="eastAsia" w:ascii="仿宋_GB2312" w:hAnsi="仿宋_GB2312" w:eastAsia="仿宋_GB2312" w:cs="仿宋_GB2312"/>
          <w:kern w:val="2"/>
          <w:sz w:val="32"/>
          <w:szCs w:val="32"/>
          <w:u w:color="000000"/>
        </w:rPr>
        <w:t>本</w:t>
      </w:r>
      <w:r>
        <w:rPr>
          <w:rFonts w:ascii="仿宋_GB2312" w:hAnsi="仿宋_GB2312" w:eastAsia="仿宋_GB2312" w:cs="仿宋_GB2312"/>
          <w:kern w:val="2"/>
          <w:sz w:val="32"/>
          <w:szCs w:val="32"/>
          <w:u w:color="000000"/>
        </w:rPr>
        <w:t>次认定</w:t>
      </w:r>
      <w:r>
        <w:rPr>
          <w:rFonts w:hint="eastAsia" w:ascii="仿宋_GB2312" w:hAnsi="仿宋_GB2312" w:eastAsia="仿宋_GB2312" w:cs="仿宋_GB2312"/>
          <w:kern w:val="2"/>
          <w:sz w:val="32"/>
          <w:szCs w:val="32"/>
          <w:u w:color="000000"/>
        </w:rPr>
        <w:t>已</w:t>
      </w:r>
      <w:r>
        <w:rPr>
          <w:rFonts w:ascii="仿宋_GB2312" w:hAnsi="仿宋_GB2312" w:eastAsia="仿宋_GB2312" w:cs="仿宋_GB2312"/>
          <w:kern w:val="2"/>
          <w:sz w:val="32"/>
          <w:szCs w:val="32"/>
          <w:u w:color="000000"/>
        </w:rPr>
        <w:t>使用”</w:t>
      </w:r>
      <w:r>
        <w:rPr>
          <w:rFonts w:hint="eastAsia" w:ascii="仿宋_GB2312" w:hAnsi="仿宋_GB2312" w:eastAsia="仿宋_GB2312" w:cs="仿宋_GB2312"/>
          <w:kern w:val="2"/>
          <w:sz w:val="32"/>
          <w:szCs w:val="32"/>
          <w:u w:color="000000"/>
        </w:rPr>
        <w:t>或“</w:t>
      </w:r>
      <w:r>
        <w:rPr>
          <w:rFonts w:ascii="仿宋_GB2312" w:hAnsi="仿宋_GB2312" w:eastAsia="仿宋_GB2312" w:cs="仿宋_GB2312"/>
          <w:kern w:val="2"/>
          <w:sz w:val="32"/>
          <w:szCs w:val="32"/>
          <w:u w:color="000000"/>
        </w:rPr>
        <w:t>建议</w:t>
      </w:r>
      <w:r>
        <w:rPr>
          <w:rFonts w:hint="eastAsia" w:ascii="仿宋_GB2312" w:hAnsi="仿宋_GB2312" w:eastAsia="仿宋_GB2312" w:cs="仿宋_GB2312"/>
          <w:kern w:val="2"/>
          <w:sz w:val="32"/>
          <w:szCs w:val="32"/>
          <w:u w:color="000000"/>
        </w:rPr>
        <w:t>今后</w:t>
      </w:r>
      <w:r>
        <w:rPr>
          <w:rFonts w:ascii="仿宋_GB2312" w:hAnsi="仿宋_GB2312" w:eastAsia="仿宋_GB2312" w:cs="仿宋_GB2312"/>
          <w:kern w:val="2"/>
          <w:sz w:val="32"/>
          <w:szCs w:val="32"/>
          <w:u w:color="000000"/>
        </w:rPr>
        <w:t>使用</w:t>
      </w:r>
      <w:r>
        <w:rPr>
          <w:rFonts w:hint="eastAsia" w:ascii="仿宋_GB2312" w:hAnsi="仿宋_GB2312" w:eastAsia="仿宋_GB2312" w:cs="仿宋_GB2312"/>
          <w:kern w:val="2"/>
          <w:sz w:val="32"/>
          <w:szCs w:val="32"/>
          <w:u w:color="000000"/>
        </w:rPr>
        <w:t>”</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w:t>
      </w:r>
    </w:p>
    <w:p>
      <w:pPr>
        <w:pStyle w:val="7"/>
        <w:widowControl/>
        <w:spacing w:beforeAutospacing="0" w:afterAutospacing="0" w:line="560" w:lineRule="exact"/>
        <w:ind w:firstLine="640" w:firstLineChars="20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（三</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省级检查复核。省教育厅统筹江苏</w:t>
      </w:r>
      <w:r>
        <w:rPr>
          <w:rFonts w:ascii="仿宋_GB2312" w:hAnsi="仿宋_GB2312" w:eastAsia="仿宋_GB2312" w:cs="仿宋_GB2312"/>
          <w:kern w:val="2"/>
          <w:sz w:val="32"/>
          <w:szCs w:val="32"/>
          <w:u w:color="000000"/>
        </w:rPr>
        <w:t>省职业教育“</w:t>
      </w:r>
      <w:r>
        <w:rPr>
          <w:rFonts w:hint="eastAsia" w:ascii="仿宋_GB2312" w:hAnsi="仿宋_GB2312" w:eastAsia="仿宋_GB2312" w:cs="仿宋_GB2312"/>
          <w:kern w:val="2"/>
          <w:sz w:val="32"/>
          <w:szCs w:val="32"/>
          <w:u w:color="000000"/>
        </w:rPr>
        <w:t>双</w:t>
      </w:r>
      <w:r>
        <w:rPr>
          <w:rFonts w:ascii="仿宋_GB2312" w:hAnsi="仿宋_GB2312" w:eastAsia="仿宋_GB2312" w:cs="仿宋_GB2312"/>
          <w:kern w:val="2"/>
          <w:sz w:val="32"/>
          <w:szCs w:val="32"/>
          <w:u w:color="000000"/>
        </w:rPr>
        <w:t>师型”</w:t>
      </w:r>
      <w:r>
        <w:rPr>
          <w:rFonts w:hint="eastAsia" w:ascii="仿宋_GB2312" w:hAnsi="仿宋_GB2312" w:eastAsia="仿宋_GB2312" w:cs="仿宋_GB2312"/>
          <w:kern w:val="2"/>
          <w:sz w:val="32"/>
          <w:szCs w:val="32"/>
          <w:u w:color="000000"/>
        </w:rPr>
        <w:t>教</w:t>
      </w:r>
      <w:r>
        <w:rPr>
          <w:rFonts w:ascii="仿宋_GB2312" w:hAnsi="仿宋_GB2312" w:eastAsia="仿宋_GB2312" w:cs="仿宋_GB2312"/>
          <w:kern w:val="2"/>
          <w:sz w:val="32"/>
          <w:szCs w:val="32"/>
          <w:u w:color="000000"/>
        </w:rPr>
        <w:t>师</w:t>
      </w:r>
      <w:r>
        <w:rPr>
          <w:rFonts w:hint="eastAsia" w:ascii="仿宋_GB2312" w:hAnsi="仿宋_GB2312" w:eastAsia="仿宋_GB2312" w:cs="仿宋_GB2312"/>
          <w:kern w:val="2"/>
          <w:sz w:val="32"/>
          <w:szCs w:val="32"/>
          <w:u w:color="000000"/>
        </w:rPr>
        <w:t>队伍</w:t>
      </w:r>
      <w:r>
        <w:rPr>
          <w:rFonts w:ascii="仿宋_GB2312" w:hAnsi="仿宋_GB2312" w:eastAsia="仿宋_GB2312" w:cs="仿宋_GB2312"/>
          <w:kern w:val="2"/>
          <w:sz w:val="32"/>
          <w:szCs w:val="32"/>
          <w:u w:color="000000"/>
        </w:rPr>
        <w:t>建设指导</w:t>
      </w:r>
      <w:r>
        <w:rPr>
          <w:rFonts w:hint="eastAsia" w:ascii="仿宋_GB2312" w:hAnsi="仿宋_GB2312" w:eastAsia="仿宋_GB2312" w:cs="仿宋_GB2312"/>
          <w:kern w:val="2"/>
          <w:sz w:val="32"/>
          <w:szCs w:val="32"/>
          <w:u w:color="000000"/>
        </w:rPr>
        <w:t>中</w:t>
      </w:r>
      <w:r>
        <w:rPr>
          <w:rFonts w:ascii="仿宋_GB2312" w:hAnsi="仿宋_GB2312" w:eastAsia="仿宋_GB2312" w:cs="仿宋_GB2312"/>
          <w:kern w:val="2"/>
          <w:sz w:val="32"/>
          <w:szCs w:val="32"/>
          <w:u w:color="000000"/>
        </w:rPr>
        <w:t>心、省职业教育“</w:t>
      </w:r>
      <w:r>
        <w:rPr>
          <w:rFonts w:hint="eastAsia" w:ascii="仿宋_GB2312" w:hAnsi="仿宋_GB2312" w:eastAsia="仿宋_GB2312" w:cs="仿宋_GB2312"/>
          <w:kern w:val="2"/>
          <w:sz w:val="32"/>
          <w:szCs w:val="32"/>
          <w:u w:color="000000"/>
        </w:rPr>
        <w:t>双</w:t>
      </w:r>
      <w:r>
        <w:rPr>
          <w:rFonts w:ascii="仿宋_GB2312" w:hAnsi="仿宋_GB2312" w:eastAsia="仿宋_GB2312" w:cs="仿宋_GB2312"/>
          <w:kern w:val="2"/>
          <w:sz w:val="32"/>
          <w:szCs w:val="32"/>
          <w:u w:color="000000"/>
        </w:rPr>
        <w:t>师型”</w:t>
      </w:r>
      <w:r>
        <w:rPr>
          <w:rFonts w:hint="eastAsia" w:ascii="仿宋_GB2312" w:hAnsi="仿宋_GB2312" w:eastAsia="仿宋_GB2312" w:cs="仿宋_GB2312"/>
          <w:kern w:val="2"/>
          <w:sz w:val="32"/>
          <w:szCs w:val="32"/>
          <w:u w:color="000000"/>
        </w:rPr>
        <w:t>教</w:t>
      </w:r>
      <w:r>
        <w:rPr>
          <w:rFonts w:ascii="仿宋_GB2312" w:hAnsi="仿宋_GB2312" w:eastAsia="仿宋_GB2312" w:cs="仿宋_GB2312"/>
          <w:kern w:val="2"/>
          <w:sz w:val="32"/>
          <w:szCs w:val="32"/>
          <w:u w:color="000000"/>
        </w:rPr>
        <w:t>师</w:t>
      </w:r>
      <w:r>
        <w:rPr>
          <w:rFonts w:hint="eastAsia" w:ascii="仿宋_GB2312" w:hAnsi="仿宋_GB2312" w:eastAsia="仿宋_GB2312" w:cs="仿宋_GB2312"/>
          <w:kern w:val="2"/>
          <w:sz w:val="32"/>
          <w:szCs w:val="32"/>
          <w:u w:color="000000"/>
        </w:rPr>
        <w:t>认</w:t>
      </w:r>
      <w:r>
        <w:rPr>
          <w:rFonts w:ascii="仿宋_GB2312" w:hAnsi="仿宋_GB2312" w:eastAsia="仿宋_GB2312" w:cs="仿宋_GB2312"/>
          <w:kern w:val="2"/>
          <w:sz w:val="32"/>
          <w:szCs w:val="32"/>
          <w:u w:color="000000"/>
        </w:rPr>
        <w:t>定工作</w:t>
      </w:r>
      <w:r>
        <w:rPr>
          <w:rFonts w:hint="eastAsia" w:ascii="仿宋_GB2312" w:hAnsi="仿宋_GB2312" w:eastAsia="仿宋_GB2312" w:cs="仿宋_GB2312"/>
          <w:kern w:val="2"/>
          <w:sz w:val="32"/>
          <w:szCs w:val="32"/>
          <w:u w:color="000000"/>
        </w:rPr>
        <w:t>专家委员会（含</w:t>
      </w:r>
      <w:r>
        <w:rPr>
          <w:rFonts w:ascii="仿宋_GB2312" w:hAnsi="仿宋_GB2312" w:eastAsia="仿宋_GB2312" w:cs="仿宋_GB2312"/>
          <w:kern w:val="2"/>
          <w:sz w:val="32"/>
          <w:szCs w:val="32"/>
          <w:u w:color="000000"/>
        </w:rPr>
        <w:t>分委</w:t>
      </w:r>
      <w:r>
        <w:rPr>
          <w:rFonts w:hint="eastAsia" w:ascii="仿宋_GB2312" w:hAnsi="仿宋_GB2312" w:eastAsia="仿宋_GB2312" w:cs="仿宋_GB2312"/>
          <w:kern w:val="2"/>
          <w:sz w:val="32"/>
          <w:szCs w:val="32"/>
          <w:u w:color="000000"/>
        </w:rPr>
        <w:t>会</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及省</w:t>
      </w:r>
      <w:r>
        <w:rPr>
          <w:rFonts w:ascii="仿宋_GB2312" w:hAnsi="仿宋_GB2312" w:eastAsia="仿宋_GB2312" w:cs="仿宋_GB2312"/>
          <w:kern w:val="2"/>
          <w:sz w:val="32"/>
          <w:szCs w:val="32"/>
          <w:u w:color="000000"/>
        </w:rPr>
        <w:t>职业教育“</w:t>
      </w:r>
      <w:r>
        <w:rPr>
          <w:rFonts w:hint="eastAsia" w:ascii="仿宋_GB2312" w:hAnsi="仿宋_GB2312" w:eastAsia="仿宋_GB2312" w:cs="仿宋_GB2312"/>
          <w:kern w:val="2"/>
          <w:sz w:val="32"/>
          <w:szCs w:val="32"/>
          <w:u w:color="000000"/>
        </w:rPr>
        <w:t>双</w:t>
      </w:r>
      <w:r>
        <w:rPr>
          <w:rFonts w:ascii="仿宋_GB2312" w:hAnsi="仿宋_GB2312" w:eastAsia="仿宋_GB2312" w:cs="仿宋_GB2312"/>
          <w:kern w:val="2"/>
          <w:sz w:val="32"/>
          <w:szCs w:val="32"/>
          <w:u w:color="000000"/>
        </w:rPr>
        <w:t>师型”</w:t>
      </w:r>
      <w:r>
        <w:rPr>
          <w:rFonts w:hint="eastAsia" w:ascii="仿宋_GB2312" w:hAnsi="仿宋_GB2312" w:eastAsia="仿宋_GB2312" w:cs="仿宋_GB2312"/>
          <w:kern w:val="2"/>
          <w:sz w:val="32"/>
          <w:szCs w:val="32"/>
          <w:u w:color="000000"/>
        </w:rPr>
        <w:t>教</w:t>
      </w:r>
      <w:r>
        <w:rPr>
          <w:rFonts w:ascii="仿宋_GB2312" w:hAnsi="仿宋_GB2312" w:eastAsia="仿宋_GB2312" w:cs="仿宋_GB2312"/>
          <w:kern w:val="2"/>
          <w:sz w:val="32"/>
          <w:szCs w:val="32"/>
          <w:u w:color="000000"/>
        </w:rPr>
        <w:t>师团队</w:t>
      </w:r>
      <w:r>
        <w:rPr>
          <w:rFonts w:hint="eastAsia" w:ascii="仿宋_GB2312" w:hAnsi="仿宋_GB2312" w:eastAsia="仿宋_GB2312" w:cs="仿宋_GB2312"/>
          <w:kern w:val="2"/>
          <w:sz w:val="32"/>
          <w:szCs w:val="32"/>
          <w:u w:color="000000"/>
        </w:rPr>
        <w:t>协作组等专家</w:t>
      </w:r>
      <w:r>
        <w:rPr>
          <w:rFonts w:ascii="仿宋_GB2312" w:hAnsi="仿宋_GB2312" w:eastAsia="仿宋_GB2312" w:cs="仿宋_GB2312"/>
          <w:kern w:val="2"/>
          <w:sz w:val="32"/>
          <w:szCs w:val="32"/>
          <w:u w:color="000000"/>
        </w:rPr>
        <w:t>资源，</w:t>
      </w:r>
      <w:r>
        <w:rPr>
          <w:rFonts w:hint="eastAsia" w:ascii="仿宋_GB2312" w:hAnsi="仿宋_GB2312" w:eastAsia="仿宋_GB2312" w:cs="仿宋_GB2312"/>
          <w:kern w:val="2"/>
          <w:sz w:val="32"/>
          <w:szCs w:val="32"/>
          <w:u w:color="000000"/>
        </w:rPr>
        <w:t>每</w:t>
      </w:r>
      <w:r>
        <w:rPr>
          <w:rFonts w:ascii="仿宋_GB2312" w:hAnsi="仿宋_GB2312" w:eastAsia="仿宋_GB2312" w:cs="仿宋_GB2312"/>
          <w:kern w:val="2"/>
          <w:sz w:val="32"/>
          <w:szCs w:val="32"/>
          <w:u w:color="000000"/>
        </w:rPr>
        <w:t>年</w:t>
      </w:r>
      <w:r>
        <w:rPr>
          <w:rFonts w:hint="eastAsia" w:ascii="仿宋_GB2312" w:hAnsi="仿宋_GB2312" w:eastAsia="仿宋_GB2312" w:cs="仿宋_GB2312"/>
          <w:kern w:val="2"/>
          <w:sz w:val="32"/>
          <w:szCs w:val="32"/>
          <w:u w:color="000000"/>
        </w:rPr>
        <w:t>11月30日</w:t>
      </w:r>
      <w:r>
        <w:rPr>
          <w:rFonts w:ascii="仿宋_GB2312" w:hAnsi="仿宋_GB2312" w:eastAsia="仿宋_GB2312" w:cs="仿宋_GB2312"/>
          <w:kern w:val="2"/>
          <w:sz w:val="32"/>
          <w:szCs w:val="32"/>
          <w:u w:color="000000"/>
        </w:rPr>
        <w:t>前完</w:t>
      </w:r>
      <w:r>
        <w:rPr>
          <w:rFonts w:hint="eastAsia" w:ascii="仿宋_GB2312" w:hAnsi="仿宋_GB2312" w:eastAsia="仿宋_GB2312" w:cs="仿宋_GB2312"/>
          <w:kern w:val="2"/>
          <w:sz w:val="32"/>
          <w:szCs w:val="32"/>
          <w:u w:color="000000"/>
        </w:rPr>
        <w:t>成省</w:t>
      </w:r>
      <w:r>
        <w:rPr>
          <w:rFonts w:ascii="仿宋_GB2312" w:hAnsi="仿宋_GB2312" w:eastAsia="仿宋_GB2312" w:cs="仿宋_GB2312"/>
          <w:kern w:val="2"/>
          <w:sz w:val="32"/>
          <w:szCs w:val="32"/>
          <w:u w:color="000000"/>
        </w:rPr>
        <w:t>级检查</w:t>
      </w:r>
      <w:r>
        <w:rPr>
          <w:rFonts w:hint="eastAsia" w:ascii="仿宋_GB2312" w:hAnsi="仿宋_GB2312" w:eastAsia="仿宋_GB2312" w:cs="仿宋_GB2312"/>
          <w:kern w:val="2"/>
          <w:sz w:val="32"/>
          <w:szCs w:val="32"/>
          <w:u w:color="000000"/>
        </w:rPr>
        <w:t>复核。</w:t>
      </w:r>
    </w:p>
    <w:p>
      <w:pPr>
        <w:topLinePunct/>
        <w:snapToGrid w:val="0"/>
        <w:spacing w:line="560" w:lineRule="exact"/>
        <w:ind w:firstLine="800" w:firstLineChars="250"/>
        <w:rPr>
          <w:rFonts w:ascii="仿宋_GB2312" w:hAnsi="仿宋_GB2312" w:eastAsia="仿宋_GB2312" w:cs="仿宋_GB2312"/>
          <w:sz w:val="32"/>
          <w:szCs w:val="32"/>
          <w:u w:color="000000"/>
        </w:rPr>
      </w:pPr>
      <w:r>
        <w:rPr>
          <w:rFonts w:hint="eastAsia" w:ascii="仿宋_GB2312" w:hAnsi="仿宋_GB2312" w:eastAsia="仿宋_GB2312" w:cs="仿宋_GB2312"/>
          <w:sz w:val="32"/>
          <w:szCs w:val="32"/>
          <w:u w:color="000000"/>
        </w:rPr>
        <w:t>（四</w:t>
      </w:r>
      <w:r>
        <w:rPr>
          <w:rFonts w:ascii="仿宋_GB2312" w:hAnsi="仿宋_GB2312" w:eastAsia="仿宋_GB2312" w:cs="仿宋_GB2312"/>
          <w:sz w:val="32"/>
          <w:szCs w:val="32"/>
          <w:u w:color="000000"/>
        </w:rPr>
        <w:t>）</w:t>
      </w:r>
      <w:r>
        <w:rPr>
          <w:rFonts w:hint="eastAsia" w:ascii="仿宋_GB2312" w:hAnsi="仿宋_GB2312" w:eastAsia="仿宋_GB2312" w:cs="仿宋_GB2312"/>
          <w:sz w:val="32"/>
          <w:szCs w:val="32"/>
          <w:u w:color="000000"/>
        </w:rPr>
        <w:t>集</w:t>
      </w:r>
      <w:r>
        <w:rPr>
          <w:rFonts w:ascii="仿宋_GB2312" w:hAnsi="仿宋_GB2312" w:eastAsia="仿宋_GB2312" w:cs="仿宋_GB2312"/>
          <w:sz w:val="32"/>
          <w:szCs w:val="32"/>
          <w:u w:color="000000"/>
        </w:rPr>
        <w:t>中备案管理</w:t>
      </w:r>
      <w:r>
        <w:rPr>
          <w:rFonts w:hint="eastAsia" w:ascii="仿宋_GB2312" w:hAnsi="仿宋_GB2312" w:eastAsia="仿宋_GB2312" w:cs="仿宋_GB2312"/>
          <w:sz w:val="32"/>
          <w:szCs w:val="32"/>
          <w:u w:color="000000"/>
        </w:rPr>
        <w:t>。省</w:t>
      </w:r>
      <w:r>
        <w:rPr>
          <w:rFonts w:ascii="仿宋_GB2312" w:hAnsi="仿宋_GB2312" w:eastAsia="仿宋_GB2312" w:cs="仿宋_GB2312"/>
          <w:sz w:val="32"/>
          <w:szCs w:val="32"/>
          <w:u w:color="000000"/>
        </w:rPr>
        <w:t>教育厅对</w:t>
      </w:r>
      <w:r>
        <w:rPr>
          <w:rFonts w:hint="eastAsia" w:ascii="仿宋_GB2312" w:hAnsi="仿宋_GB2312" w:eastAsia="仿宋_GB2312" w:cs="仿宋_GB2312"/>
          <w:sz w:val="32"/>
          <w:szCs w:val="32"/>
          <w:u w:color="000000"/>
        </w:rPr>
        <w:t>通过省</w:t>
      </w:r>
      <w:r>
        <w:rPr>
          <w:rFonts w:ascii="仿宋_GB2312" w:hAnsi="仿宋_GB2312" w:eastAsia="仿宋_GB2312" w:cs="仿宋_GB2312"/>
          <w:sz w:val="32"/>
          <w:szCs w:val="32"/>
          <w:u w:color="000000"/>
        </w:rPr>
        <w:t>级检查复核</w:t>
      </w:r>
      <w:r>
        <w:rPr>
          <w:rFonts w:hint="eastAsia" w:ascii="仿宋_GB2312" w:hAnsi="仿宋_GB2312" w:eastAsia="仿宋_GB2312" w:cs="仿宋_GB2312"/>
          <w:sz w:val="32"/>
          <w:szCs w:val="32"/>
          <w:u w:color="000000"/>
        </w:rPr>
        <w:t>的设</w:t>
      </w:r>
      <w:r>
        <w:rPr>
          <w:rFonts w:ascii="仿宋_GB2312" w:hAnsi="仿宋_GB2312" w:eastAsia="仿宋_GB2312" w:cs="仿宋_GB2312"/>
          <w:sz w:val="32"/>
          <w:szCs w:val="32"/>
          <w:u w:color="000000"/>
        </w:rPr>
        <w:t>区市或高等</w:t>
      </w:r>
      <w:r>
        <w:rPr>
          <w:rFonts w:hint="eastAsia" w:ascii="仿宋_GB2312" w:hAnsi="仿宋_GB2312" w:eastAsia="仿宋_GB2312" w:cs="仿宋_GB2312"/>
          <w:sz w:val="32"/>
          <w:szCs w:val="32"/>
          <w:u w:color="000000"/>
        </w:rPr>
        <w:t>职业</w:t>
      </w:r>
      <w:r>
        <w:rPr>
          <w:rFonts w:ascii="仿宋_GB2312" w:hAnsi="仿宋_GB2312" w:eastAsia="仿宋_GB2312" w:cs="仿宋_GB2312"/>
          <w:sz w:val="32"/>
          <w:szCs w:val="32"/>
          <w:u w:color="000000"/>
        </w:rPr>
        <w:t>学校</w:t>
      </w:r>
      <w:r>
        <w:rPr>
          <w:rFonts w:hint="eastAsia" w:ascii="仿宋_GB2312" w:hAnsi="仿宋_GB2312" w:eastAsia="仿宋_GB2312" w:cs="仿宋_GB2312"/>
          <w:sz w:val="32"/>
          <w:szCs w:val="32"/>
          <w:u w:color="000000"/>
        </w:rPr>
        <w:t>“双</w:t>
      </w:r>
      <w:r>
        <w:rPr>
          <w:rFonts w:ascii="仿宋_GB2312" w:hAnsi="仿宋_GB2312" w:eastAsia="仿宋_GB2312" w:cs="仿宋_GB2312"/>
          <w:sz w:val="32"/>
          <w:szCs w:val="32"/>
          <w:u w:color="000000"/>
        </w:rPr>
        <w:t>师型”</w:t>
      </w:r>
      <w:r>
        <w:rPr>
          <w:rFonts w:hint="eastAsia" w:ascii="仿宋_GB2312" w:hAnsi="仿宋_GB2312" w:eastAsia="仿宋_GB2312" w:cs="仿宋_GB2312"/>
          <w:sz w:val="32"/>
          <w:szCs w:val="32"/>
          <w:u w:color="000000"/>
        </w:rPr>
        <w:t>教</w:t>
      </w:r>
      <w:r>
        <w:rPr>
          <w:rFonts w:ascii="仿宋_GB2312" w:hAnsi="仿宋_GB2312" w:eastAsia="仿宋_GB2312" w:cs="仿宋_GB2312"/>
          <w:sz w:val="32"/>
          <w:szCs w:val="32"/>
          <w:u w:color="000000"/>
        </w:rPr>
        <w:t>师认定结果予以备案</w:t>
      </w:r>
      <w:r>
        <w:rPr>
          <w:rFonts w:hint="eastAsia" w:ascii="仿宋_GB2312" w:hAnsi="仿宋_GB2312" w:eastAsia="仿宋_GB2312" w:cs="仿宋_GB2312"/>
          <w:sz w:val="32"/>
          <w:szCs w:val="32"/>
          <w:u w:color="000000"/>
        </w:rPr>
        <w:t>，</w:t>
      </w:r>
      <w:r>
        <w:rPr>
          <w:rFonts w:ascii="仿宋_GB2312" w:hAnsi="仿宋_GB2312" w:eastAsia="仿宋_GB2312" w:cs="仿宋_GB2312"/>
          <w:sz w:val="32"/>
          <w:szCs w:val="32"/>
          <w:u w:color="000000"/>
        </w:rPr>
        <w:t>适时</w:t>
      </w:r>
      <w:r>
        <w:rPr>
          <w:rFonts w:hint="eastAsia" w:ascii="仿宋_GB2312" w:hAnsi="仿宋_GB2312" w:eastAsia="仿宋_GB2312" w:cs="仿宋_GB2312"/>
          <w:sz w:val="32"/>
          <w:szCs w:val="32"/>
          <w:u w:color="000000"/>
        </w:rPr>
        <w:t>通</w:t>
      </w:r>
      <w:r>
        <w:rPr>
          <w:rFonts w:ascii="仿宋_GB2312" w:hAnsi="仿宋_GB2312" w:eastAsia="仿宋_GB2312" w:cs="仿宋_GB2312"/>
          <w:sz w:val="32"/>
          <w:szCs w:val="32"/>
          <w:u w:color="000000"/>
        </w:rPr>
        <w:t>报</w:t>
      </w:r>
      <w:r>
        <w:rPr>
          <w:rFonts w:hint="eastAsia" w:ascii="仿宋_GB2312" w:hAnsi="仿宋_GB2312" w:eastAsia="仿宋_GB2312" w:cs="仿宋_GB2312"/>
          <w:sz w:val="32"/>
          <w:szCs w:val="32"/>
          <w:u w:color="000000"/>
        </w:rPr>
        <w:t>各</w:t>
      </w:r>
      <w:r>
        <w:rPr>
          <w:rFonts w:ascii="仿宋_GB2312" w:hAnsi="仿宋_GB2312" w:eastAsia="仿宋_GB2312" w:cs="仿宋_GB2312"/>
          <w:sz w:val="32"/>
          <w:szCs w:val="32"/>
          <w:u w:color="000000"/>
        </w:rPr>
        <w:t>地各校</w:t>
      </w:r>
      <w:r>
        <w:rPr>
          <w:rFonts w:hint="eastAsia" w:ascii="仿宋_GB2312" w:hAnsi="仿宋_GB2312" w:eastAsia="仿宋_GB2312" w:cs="仿宋_GB2312"/>
          <w:sz w:val="32"/>
          <w:szCs w:val="32"/>
          <w:u w:color="000000"/>
        </w:rPr>
        <w:t>认</w:t>
      </w:r>
      <w:r>
        <w:rPr>
          <w:rFonts w:ascii="仿宋_GB2312" w:hAnsi="仿宋_GB2312" w:eastAsia="仿宋_GB2312" w:cs="仿宋_GB2312"/>
          <w:sz w:val="32"/>
          <w:szCs w:val="32"/>
          <w:u w:color="000000"/>
        </w:rPr>
        <w:t>定工作情况。</w:t>
      </w:r>
      <w:r>
        <w:rPr>
          <w:rFonts w:hint="eastAsia" w:ascii="仿宋_GB2312" w:hAnsi="仿宋_GB2312" w:eastAsia="仿宋_GB2312" w:cs="仿宋_GB2312"/>
          <w:sz w:val="32"/>
          <w:szCs w:val="32"/>
          <w:u w:color="000000"/>
        </w:rPr>
        <w:t>平</w:t>
      </w:r>
      <w:r>
        <w:rPr>
          <w:rFonts w:ascii="仿宋_GB2312" w:hAnsi="仿宋_GB2312" w:eastAsia="仿宋_GB2312" w:cs="仿宋_GB2312"/>
          <w:sz w:val="32"/>
          <w:szCs w:val="32"/>
          <w:u w:color="000000"/>
        </w:rPr>
        <w:t>台生成</w:t>
      </w:r>
      <w:r>
        <w:rPr>
          <w:rFonts w:hint="eastAsia" w:ascii="仿宋_GB2312" w:hAnsi="仿宋_GB2312" w:eastAsia="仿宋_GB2312" w:cs="仿宋_GB2312"/>
          <w:sz w:val="32"/>
          <w:szCs w:val="32"/>
          <w:u w:color="000000"/>
        </w:rPr>
        <w:t>所</w:t>
      </w:r>
      <w:r>
        <w:rPr>
          <w:rFonts w:ascii="仿宋_GB2312" w:hAnsi="仿宋_GB2312" w:eastAsia="仿宋_GB2312" w:cs="仿宋_GB2312"/>
          <w:sz w:val="32"/>
          <w:szCs w:val="32"/>
          <w:u w:color="000000"/>
        </w:rPr>
        <w:t>有经备案的</w:t>
      </w:r>
      <w:r>
        <w:rPr>
          <w:rFonts w:hint="eastAsia" w:ascii="仿宋_GB2312" w:hAnsi="仿宋_GB2312" w:eastAsia="仿宋_GB2312" w:cs="仿宋_GB2312"/>
          <w:sz w:val="32"/>
          <w:szCs w:val="32"/>
          <w:u w:color="000000"/>
        </w:rPr>
        <w:t>“双师型”教师证书，可供查询、下载。</w:t>
      </w:r>
    </w:p>
    <w:p>
      <w:pPr>
        <w:topLinePunct/>
        <w:snapToGrid w:val="0"/>
        <w:spacing w:line="560" w:lineRule="exact"/>
        <w:ind w:firstLine="800" w:firstLineChars="250"/>
        <w:rPr>
          <w:rFonts w:ascii="仿宋_GB2312" w:hAnsi="仿宋_GB2312" w:eastAsia="仿宋_GB2312" w:cs="仿宋_GB2312"/>
          <w:sz w:val="32"/>
          <w:szCs w:val="32"/>
          <w:u w:color="000000"/>
        </w:rPr>
      </w:pPr>
      <w:r>
        <w:rPr>
          <w:rFonts w:hint="eastAsia" w:ascii="仿宋_GB2312" w:hAnsi="仿宋_GB2312" w:eastAsia="仿宋_GB2312" w:cs="仿宋_GB2312"/>
          <w:sz w:val="32"/>
          <w:szCs w:val="32"/>
          <w:u w:color="000000"/>
        </w:rPr>
        <w:t>（五</w:t>
      </w:r>
      <w:r>
        <w:rPr>
          <w:rFonts w:ascii="仿宋_GB2312" w:hAnsi="仿宋_GB2312" w:eastAsia="仿宋_GB2312" w:cs="仿宋_GB2312"/>
          <w:sz w:val="32"/>
          <w:szCs w:val="32"/>
          <w:u w:color="000000"/>
        </w:rPr>
        <w:t>）</w:t>
      </w:r>
      <w:r>
        <w:rPr>
          <w:rFonts w:hint="eastAsia" w:ascii="仿宋_GB2312" w:hAnsi="仿宋_GB2312" w:eastAsia="仿宋_GB2312" w:cs="仿宋_GB2312"/>
          <w:sz w:val="32"/>
          <w:szCs w:val="32"/>
          <w:u w:color="000000"/>
        </w:rPr>
        <w:t>规范</w:t>
      </w:r>
      <w:r>
        <w:rPr>
          <w:rFonts w:ascii="仿宋_GB2312" w:hAnsi="仿宋_GB2312" w:eastAsia="仿宋_GB2312" w:cs="仿宋_GB2312"/>
          <w:sz w:val="32"/>
          <w:szCs w:val="32"/>
          <w:u w:color="000000"/>
        </w:rPr>
        <w:t>使用考核</w:t>
      </w:r>
      <w:r>
        <w:rPr>
          <w:rFonts w:hint="eastAsia" w:ascii="仿宋_GB2312" w:hAnsi="仿宋_GB2312" w:eastAsia="仿宋_GB2312" w:cs="仿宋_GB2312"/>
          <w:sz w:val="32"/>
          <w:szCs w:val="32"/>
          <w:u w:color="000000"/>
        </w:rPr>
        <w:t>。各地</w:t>
      </w:r>
      <w:r>
        <w:rPr>
          <w:rFonts w:ascii="仿宋_GB2312" w:hAnsi="仿宋_GB2312" w:eastAsia="仿宋_GB2312" w:cs="仿宋_GB2312"/>
          <w:sz w:val="32"/>
          <w:szCs w:val="32"/>
          <w:u w:color="000000"/>
        </w:rPr>
        <w:t>各</w:t>
      </w:r>
      <w:r>
        <w:rPr>
          <w:rFonts w:hint="eastAsia" w:ascii="仿宋_GB2312" w:hAnsi="仿宋_GB2312" w:eastAsia="仿宋_GB2312" w:cs="仿宋_GB2312"/>
          <w:sz w:val="32"/>
          <w:szCs w:val="32"/>
          <w:u w:color="000000"/>
        </w:rPr>
        <w:t>校出</w:t>
      </w:r>
      <w:r>
        <w:rPr>
          <w:rFonts w:ascii="仿宋_GB2312" w:hAnsi="仿宋_GB2312" w:eastAsia="仿宋_GB2312" w:cs="仿宋_GB2312"/>
          <w:sz w:val="32"/>
          <w:szCs w:val="32"/>
          <w:u w:color="000000"/>
        </w:rPr>
        <w:t>台</w:t>
      </w:r>
      <w:r>
        <w:rPr>
          <w:rFonts w:hint="eastAsia" w:ascii="仿宋_GB2312" w:hAnsi="仿宋_GB2312" w:eastAsia="仿宋_GB2312" w:cs="仿宋_GB2312"/>
          <w:sz w:val="32"/>
          <w:szCs w:val="32"/>
          <w:u w:color="000000"/>
        </w:rPr>
        <w:t>具</w:t>
      </w:r>
      <w:r>
        <w:rPr>
          <w:rFonts w:ascii="仿宋_GB2312" w:hAnsi="仿宋_GB2312" w:eastAsia="仿宋_GB2312" w:cs="仿宋_GB2312"/>
          <w:sz w:val="32"/>
          <w:szCs w:val="32"/>
          <w:u w:color="000000"/>
        </w:rPr>
        <w:t>有</w:t>
      </w:r>
      <w:r>
        <w:rPr>
          <w:rFonts w:hint="eastAsia" w:ascii="仿宋_GB2312" w:hAnsi="仿宋_GB2312" w:eastAsia="仿宋_GB2312" w:cs="仿宋_GB2312"/>
          <w:sz w:val="32"/>
          <w:szCs w:val="32"/>
          <w:u w:color="000000"/>
        </w:rPr>
        <w:t>职业教育特</w:t>
      </w:r>
      <w:r>
        <w:rPr>
          <w:rFonts w:ascii="仿宋_GB2312" w:hAnsi="仿宋_GB2312" w:eastAsia="仿宋_GB2312" w:cs="仿宋_GB2312"/>
          <w:sz w:val="32"/>
          <w:szCs w:val="32"/>
          <w:u w:color="000000"/>
        </w:rPr>
        <w:t>点</w:t>
      </w:r>
      <w:r>
        <w:rPr>
          <w:rFonts w:hint="eastAsia" w:ascii="仿宋_GB2312" w:hAnsi="仿宋_GB2312" w:eastAsia="仿宋_GB2312" w:cs="仿宋_GB2312"/>
          <w:sz w:val="32"/>
          <w:szCs w:val="32"/>
          <w:u w:color="000000"/>
        </w:rPr>
        <w:t>的</w:t>
      </w:r>
      <w:r>
        <w:rPr>
          <w:rFonts w:ascii="仿宋_GB2312" w:hAnsi="仿宋_GB2312" w:eastAsia="仿宋_GB2312" w:cs="仿宋_GB2312"/>
          <w:sz w:val="32"/>
          <w:szCs w:val="32"/>
          <w:u w:color="000000"/>
        </w:rPr>
        <w:t>教师</w:t>
      </w:r>
      <w:r>
        <w:rPr>
          <w:rFonts w:hint="eastAsia" w:ascii="仿宋_GB2312" w:hAnsi="仿宋_GB2312" w:eastAsia="仿宋_GB2312" w:cs="仿宋_GB2312"/>
          <w:sz w:val="32"/>
          <w:szCs w:val="32"/>
          <w:u w:color="000000"/>
        </w:rPr>
        <w:t>管理</w:t>
      </w:r>
      <w:r>
        <w:rPr>
          <w:rFonts w:ascii="仿宋_GB2312" w:hAnsi="仿宋_GB2312" w:eastAsia="仿宋_GB2312" w:cs="仿宋_GB2312"/>
          <w:sz w:val="32"/>
          <w:szCs w:val="32"/>
          <w:u w:color="000000"/>
        </w:rPr>
        <w:t>、</w:t>
      </w:r>
      <w:r>
        <w:rPr>
          <w:rFonts w:hint="eastAsia" w:ascii="仿宋_GB2312" w:hAnsi="仿宋_GB2312" w:eastAsia="仿宋_GB2312" w:cs="仿宋_GB2312"/>
          <w:sz w:val="32"/>
          <w:szCs w:val="32"/>
          <w:u w:color="000000"/>
        </w:rPr>
        <w:t>评</w:t>
      </w:r>
      <w:r>
        <w:rPr>
          <w:rFonts w:ascii="仿宋_GB2312" w:hAnsi="仿宋_GB2312" w:eastAsia="仿宋_GB2312" w:cs="仿宋_GB2312"/>
          <w:sz w:val="32"/>
          <w:szCs w:val="32"/>
          <w:u w:color="000000"/>
        </w:rPr>
        <w:t>价、</w:t>
      </w:r>
      <w:r>
        <w:rPr>
          <w:rFonts w:hint="eastAsia" w:ascii="仿宋_GB2312" w:hAnsi="仿宋_GB2312" w:eastAsia="仿宋_GB2312" w:cs="仿宋_GB2312"/>
          <w:sz w:val="32"/>
          <w:szCs w:val="32"/>
          <w:u w:color="000000"/>
        </w:rPr>
        <w:t>考</w:t>
      </w:r>
      <w:r>
        <w:rPr>
          <w:rFonts w:ascii="仿宋_GB2312" w:hAnsi="仿宋_GB2312" w:eastAsia="仿宋_GB2312" w:cs="仿宋_GB2312"/>
          <w:sz w:val="32"/>
          <w:szCs w:val="32"/>
          <w:u w:color="000000"/>
        </w:rPr>
        <w:t>核、激励</w:t>
      </w:r>
      <w:r>
        <w:rPr>
          <w:rFonts w:hint="eastAsia" w:ascii="仿宋_GB2312" w:hAnsi="仿宋_GB2312" w:eastAsia="仿宋_GB2312" w:cs="仿宋_GB2312"/>
          <w:sz w:val="32"/>
          <w:szCs w:val="32"/>
          <w:u w:color="000000"/>
        </w:rPr>
        <w:t>等</w:t>
      </w:r>
      <w:r>
        <w:rPr>
          <w:rFonts w:ascii="仿宋_GB2312" w:hAnsi="仿宋_GB2312" w:eastAsia="仿宋_GB2312" w:cs="仿宋_GB2312"/>
          <w:sz w:val="32"/>
          <w:szCs w:val="32"/>
          <w:u w:color="000000"/>
        </w:rPr>
        <w:t>政策措施</w:t>
      </w:r>
      <w:r>
        <w:rPr>
          <w:rFonts w:hint="eastAsia" w:ascii="仿宋_GB2312" w:hAnsi="仿宋_GB2312" w:eastAsia="仿宋_GB2312" w:cs="仿宋_GB2312"/>
          <w:sz w:val="32"/>
          <w:szCs w:val="32"/>
          <w:u w:color="000000"/>
        </w:rPr>
        <w:t>；及时在</w:t>
      </w:r>
      <w:r>
        <w:rPr>
          <w:rFonts w:ascii="仿宋_GB2312" w:hAnsi="仿宋_GB2312" w:eastAsia="仿宋_GB2312" w:cs="仿宋_GB2312"/>
          <w:sz w:val="32"/>
          <w:szCs w:val="32"/>
          <w:u w:color="000000"/>
        </w:rPr>
        <w:t>平台更</w:t>
      </w:r>
      <w:r>
        <w:rPr>
          <w:rFonts w:hint="eastAsia" w:ascii="仿宋_GB2312" w:hAnsi="仿宋_GB2312" w:eastAsia="仿宋_GB2312" w:cs="仿宋_GB2312"/>
          <w:sz w:val="32"/>
          <w:szCs w:val="32"/>
          <w:u w:color="000000"/>
        </w:rPr>
        <w:t>新教师基础信息，并确保信息数</w:t>
      </w:r>
      <w:r>
        <w:rPr>
          <w:rFonts w:ascii="仿宋_GB2312" w:hAnsi="仿宋_GB2312" w:eastAsia="仿宋_GB2312" w:cs="仿宋_GB2312"/>
          <w:sz w:val="32"/>
          <w:szCs w:val="32"/>
          <w:u w:color="000000"/>
        </w:rPr>
        <w:t>据真实、准确、有效</w:t>
      </w:r>
      <w:r>
        <w:rPr>
          <w:rFonts w:hint="eastAsia" w:ascii="仿宋_GB2312" w:hAnsi="仿宋_GB2312" w:eastAsia="仿宋_GB2312" w:cs="仿宋_GB2312"/>
          <w:sz w:val="32"/>
          <w:szCs w:val="32"/>
          <w:u w:color="000000"/>
        </w:rPr>
        <w:t>。</w:t>
      </w:r>
    </w:p>
    <w:p>
      <w:pPr>
        <w:topLinePunct/>
        <w:snapToGrid w:val="0"/>
        <w:spacing w:line="560" w:lineRule="exact"/>
        <w:ind w:firstLine="640" w:firstLineChars="200"/>
        <w:rPr>
          <w:rFonts w:ascii="黑体" w:hAnsi="黑体" w:eastAsia="黑体" w:cs="仿宋_GB2312"/>
          <w:sz w:val="32"/>
          <w:szCs w:val="32"/>
          <w:u w:color="000000"/>
        </w:rPr>
      </w:pPr>
      <w:r>
        <w:rPr>
          <w:rFonts w:hint="eastAsia" w:ascii="黑体" w:hAnsi="黑体" w:eastAsia="黑体" w:cs="仿宋_GB2312"/>
          <w:sz w:val="32"/>
          <w:szCs w:val="32"/>
          <w:u w:color="000000"/>
        </w:rPr>
        <w:t>三、检查复核</w:t>
      </w:r>
    </w:p>
    <w:p>
      <w:pPr>
        <w:pStyle w:val="7"/>
        <w:widowControl/>
        <w:spacing w:beforeAutospacing="0" w:afterAutospacing="0" w:line="560" w:lineRule="exact"/>
        <w:ind w:firstLine="640" w:firstLineChars="20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（一</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检查复核对象。各</w:t>
      </w:r>
      <w:r>
        <w:rPr>
          <w:rFonts w:ascii="仿宋_GB2312" w:hAnsi="仿宋_GB2312" w:eastAsia="仿宋_GB2312" w:cs="仿宋_GB2312"/>
          <w:kern w:val="2"/>
          <w:sz w:val="32"/>
          <w:szCs w:val="32"/>
          <w:u w:color="000000"/>
        </w:rPr>
        <w:t>设区市教育局</w:t>
      </w:r>
      <w:r>
        <w:rPr>
          <w:rFonts w:hint="eastAsia" w:ascii="仿宋_GB2312" w:hAnsi="仿宋_GB2312" w:eastAsia="仿宋_GB2312" w:cs="仿宋_GB2312"/>
          <w:kern w:val="2"/>
          <w:sz w:val="32"/>
          <w:szCs w:val="32"/>
          <w:u w:color="000000"/>
        </w:rPr>
        <w:t>以中</w:t>
      </w:r>
      <w:r>
        <w:rPr>
          <w:rFonts w:ascii="仿宋_GB2312" w:hAnsi="仿宋_GB2312" w:eastAsia="仿宋_GB2312" w:cs="仿宋_GB2312"/>
          <w:kern w:val="2"/>
          <w:sz w:val="32"/>
          <w:szCs w:val="32"/>
          <w:u w:color="000000"/>
        </w:rPr>
        <w:t>等职业</w:t>
      </w:r>
      <w:r>
        <w:rPr>
          <w:rFonts w:hint="eastAsia" w:ascii="仿宋_GB2312" w:hAnsi="仿宋_GB2312" w:eastAsia="仿宋_GB2312" w:cs="仿宋_GB2312"/>
          <w:kern w:val="2"/>
          <w:sz w:val="32"/>
          <w:szCs w:val="32"/>
          <w:u w:color="000000"/>
        </w:rPr>
        <w:t>学校为单位开展全</w:t>
      </w:r>
      <w:r>
        <w:rPr>
          <w:rFonts w:ascii="仿宋_GB2312" w:hAnsi="仿宋_GB2312" w:eastAsia="仿宋_GB2312" w:cs="仿宋_GB2312"/>
          <w:kern w:val="2"/>
          <w:sz w:val="32"/>
          <w:szCs w:val="32"/>
          <w:u w:color="000000"/>
        </w:rPr>
        <w:t>面复核</w:t>
      </w:r>
      <w:r>
        <w:rPr>
          <w:rFonts w:hint="eastAsia" w:ascii="仿宋_GB2312" w:hAnsi="仿宋_GB2312" w:eastAsia="仿宋_GB2312" w:cs="仿宋_GB2312"/>
          <w:kern w:val="2"/>
          <w:sz w:val="32"/>
          <w:szCs w:val="32"/>
          <w:u w:color="000000"/>
        </w:rPr>
        <w:t>或抽样复核，加强</w:t>
      </w:r>
      <w:r>
        <w:rPr>
          <w:rFonts w:ascii="仿宋_GB2312" w:hAnsi="仿宋_GB2312" w:eastAsia="仿宋_GB2312" w:cs="仿宋_GB2312"/>
          <w:kern w:val="2"/>
          <w:sz w:val="32"/>
          <w:szCs w:val="32"/>
          <w:u w:color="000000"/>
        </w:rPr>
        <w:t>对</w:t>
      </w:r>
      <w:r>
        <w:rPr>
          <w:rFonts w:hint="eastAsia" w:ascii="仿宋_GB2312" w:hAnsi="仿宋_GB2312" w:eastAsia="仿宋_GB2312" w:cs="仿宋_GB2312"/>
          <w:kern w:val="2"/>
          <w:sz w:val="32"/>
          <w:szCs w:val="32"/>
          <w:u w:color="000000"/>
        </w:rPr>
        <w:t>薄弱学校认</w:t>
      </w:r>
      <w:r>
        <w:rPr>
          <w:rFonts w:ascii="仿宋_GB2312" w:hAnsi="仿宋_GB2312" w:eastAsia="仿宋_GB2312" w:cs="仿宋_GB2312"/>
          <w:kern w:val="2"/>
          <w:sz w:val="32"/>
          <w:szCs w:val="32"/>
          <w:u w:color="000000"/>
        </w:rPr>
        <w:t>定工作</w:t>
      </w:r>
      <w:r>
        <w:rPr>
          <w:rFonts w:hint="eastAsia" w:ascii="仿宋_GB2312" w:hAnsi="仿宋_GB2312" w:eastAsia="仿宋_GB2312" w:cs="仿宋_GB2312"/>
          <w:kern w:val="2"/>
          <w:sz w:val="32"/>
          <w:szCs w:val="32"/>
          <w:u w:color="000000"/>
        </w:rPr>
        <w:t>的</w:t>
      </w:r>
      <w:r>
        <w:rPr>
          <w:rFonts w:ascii="仿宋_GB2312" w:hAnsi="仿宋_GB2312" w:eastAsia="仿宋_GB2312" w:cs="仿宋_GB2312"/>
          <w:kern w:val="2"/>
          <w:sz w:val="32"/>
          <w:szCs w:val="32"/>
          <w:u w:color="000000"/>
        </w:rPr>
        <w:t>指导，</w:t>
      </w:r>
      <w:r>
        <w:rPr>
          <w:rFonts w:hint="eastAsia" w:ascii="仿宋_GB2312" w:hAnsi="仿宋_GB2312" w:eastAsia="仿宋_GB2312" w:cs="仿宋_GB2312"/>
          <w:kern w:val="2"/>
          <w:sz w:val="32"/>
          <w:szCs w:val="32"/>
          <w:u w:color="000000"/>
        </w:rPr>
        <w:t>对</w:t>
      </w:r>
      <w:r>
        <w:rPr>
          <w:rFonts w:ascii="仿宋_GB2312" w:hAnsi="仿宋_GB2312" w:eastAsia="仿宋_GB2312" w:cs="仿宋_GB2312"/>
          <w:kern w:val="2"/>
          <w:sz w:val="32"/>
          <w:szCs w:val="32"/>
          <w:u w:color="000000"/>
        </w:rPr>
        <w:t>有</w:t>
      </w:r>
      <w:r>
        <w:rPr>
          <w:rFonts w:hint="eastAsia" w:ascii="仿宋_GB2312" w:hAnsi="仿宋_GB2312" w:eastAsia="仿宋_GB2312" w:cs="仿宋_GB2312"/>
          <w:kern w:val="2"/>
          <w:sz w:val="32"/>
          <w:szCs w:val="32"/>
          <w:u w:color="000000"/>
        </w:rPr>
        <w:t>群众信访举</w:t>
      </w:r>
      <w:r>
        <w:rPr>
          <w:rFonts w:ascii="仿宋_GB2312" w:hAnsi="仿宋_GB2312" w:eastAsia="仿宋_GB2312" w:cs="仿宋_GB2312"/>
          <w:kern w:val="2"/>
          <w:sz w:val="32"/>
          <w:szCs w:val="32"/>
          <w:u w:color="000000"/>
        </w:rPr>
        <w:t>报</w:t>
      </w:r>
      <w:r>
        <w:rPr>
          <w:rFonts w:hint="eastAsia" w:ascii="仿宋_GB2312" w:hAnsi="仿宋_GB2312" w:eastAsia="仿宋_GB2312" w:cs="仿宋_GB2312"/>
          <w:kern w:val="2"/>
          <w:sz w:val="32"/>
          <w:szCs w:val="32"/>
          <w:u w:color="000000"/>
        </w:rPr>
        <w:t>的要及</w:t>
      </w:r>
      <w:r>
        <w:rPr>
          <w:rFonts w:ascii="仿宋_GB2312" w:hAnsi="仿宋_GB2312" w:eastAsia="仿宋_GB2312" w:cs="仿宋_GB2312"/>
          <w:kern w:val="2"/>
          <w:sz w:val="32"/>
          <w:szCs w:val="32"/>
          <w:u w:color="000000"/>
        </w:rPr>
        <w:t>时</w:t>
      </w:r>
      <w:r>
        <w:rPr>
          <w:rFonts w:hint="eastAsia" w:ascii="仿宋_GB2312" w:hAnsi="仿宋_GB2312" w:eastAsia="仿宋_GB2312" w:cs="仿宋_GB2312"/>
          <w:kern w:val="2"/>
          <w:sz w:val="32"/>
          <w:szCs w:val="32"/>
          <w:u w:color="000000"/>
        </w:rPr>
        <w:t>检查</w:t>
      </w:r>
      <w:r>
        <w:rPr>
          <w:rFonts w:ascii="仿宋_GB2312" w:hAnsi="仿宋_GB2312" w:eastAsia="仿宋_GB2312" w:cs="仿宋_GB2312"/>
          <w:kern w:val="2"/>
          <w:sz w:val="32"/>
          <w:szCs w:val="32"/>
          <w:u w:color="000000"/>
        </w:rPr>
        <w:t>核实</w:t>
      </w:r>
      <w:r>
        <w:rPr>
          <w:rFonts w:hint="eastAsia" w:ascii="仿宋_GB2312" w:hAnsi="仿宋_GB2312" w:eastAsia="仿宋_GB2312" w:cs="仿宋_GB2312"/>
          <w:kern w:val="2"/>
          <w:sz w:val="32"/>
          <w:szCs w:val="32"/>
          <w:u w:color="000000"/>
        </w:rPr>
        <w:t>。省</w:t>
      </w:r>
      <w:r>
        <w:rPr>
          <w:rFonts w:ascii="仿宋_GB2312" w:hAnsi="仿宋_GB2312" w:eastAsia="仿宋_GB2312" w:cs="仿宋_GB2312"/>
          <w:kern w:val="2"/>
          <w:sz w:val="32"/>
          <w:szCs w:val="32"/>
          <w:u w:color="000000"/>
        </w:rPr>
        <w:t>级检查复核以设区市</w:t>
      </w:r>
      <w:r>
        <w:rPr>
          <w:rFonts w:hint="eastAsia" w:ascii="仿宋_GB2312" w:hAnsi="仿宋_GB2312" w:eastAsia="仿宋_GB2312" w:cs="仿宋_GB2312"/>
          <w:kern w:val="2"/>
          <w:sz w:val="32"/>
          <w:szCs w:val="32"/>
          <w:u w:color="000000"/>
        </w:rPr>
        <w:t>或</w:t>
      </w:r>
      <w:r>
        <w:rPr>
          <w:rFonts w:ascii="仿宋_GB2312" w:hAnsi="仿宋_GB2312" w:eastAsia="仿宋_GB2312" w:cs="仿宋_GB2312"/>
          <w:kern w:val="2"/>
          <w:sz w:val="32"/>
          <w:szCs w:val="32"/>
          <w:u w:color="000000"/>
        </w:rPr>
        <w:t>高等职业学校为单位，对薄弱地区</w:t>
      </w:r>
      <w:r>
        <w:rPr>
          <w:rFonts w:hint="eastAsia" w:ascii="仿宋_GB2312" w:hAnsi="仿宋_GB2312" w:eastAsia="仿宋_GB2312" w:cs="仿宋_GB2312"/>
          <w:kern w:val="2"/>
          <w:sz w:val="32"/>
          <w:szCs w:val="32"/>
          <w:u w:color="000000"/>
        </w:rPr>
        <w:t>（学校</w:t>
      </w:r>
      <w:r>
        <w:rPr>
          <w:rFonts w:ascii="仿宋_GB2312" w:hAnsi="仿宋_GB2312" w:eastAsia="仿宋_GB2312" w:cs="仿宋_GB2312"/>
          <w:kern w:val="2"/>
          <w:sz w:val="32"/>
          <w:szCs w:val="32"/>
          <w:u w:color="000000"/>
        </w:rPr>
        <w:t>）或群众信</w:t>
      </w:r>
      <w:r>
        <w:rPr>
          <w:rFonts w:hint="eastAsia" w:ascii="仿宋_GB2312" w:hAnsi="仿宋_GB2312" w:eastAsia="仿宋_GB2312" w:cs="仿宋_GB2312"/>
          <w:kern w:val="2"/>
          <w:sz w:val="32"/>
          <w:szCs w:val="32"/>
          <w:u w:color="000000"/>
        </w:rPr>
        <w:t>访</w:t>
      </w:r>
      <w:r>
        <w:rPr>
          <w:rFonts w:ascii="仿宋_GB2312" w:hAnsi="仿宋_GB2312" w:eastAsia="仿宋_GB2312" w:cs="仿宋_GB2312"/>
          <w:kern w:val="2"/>
          <w:sz w:val="32"/>
          <w:szCs w:val="32"/>
          <w:u w:color="000000"/>
        </w:rPr>
        <w:t>举报较多的重点检查</w:t>
      </w:r>
      <w:r>
        <w:rPr>
          <w:rFonts w:hint="eastAsia" w:ascii="仿宋_GB2312" w:hAnsi="仿宋_GB2312" w:eastAsia="仿宋_GB2312" w:cs="仿宋_GB2312"/>
          <w:kern w:val="2"/>
          <w:sz w:val="32"/>
          <w:szCs w:val="32"/>
          <w:u w:color="000000"/>
        </w:rPr>
        <w:t>。</w:t>
      </w:r>
    </w:p>
    <w:p>
      <w:pPr>
        <w:pStyle w:val="7"/>
        <w:widowControl/>
        <w:spacing w:beforeAutospacing="0" w:afterAutospacing="0" w:line="560" w:lineRule="exact"/>
        <w:ind w:firstLine="640" w:firstLineChars="20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（二</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省</w:t>
      </w:r>
      <w:r>
        <w:rPr>
          <w:rFonts w:ascii="仿宋_GB2312" w:hAnsi="仿宋_GB2312" w:eastAsia="仿宋_GB2312" w:cs="仿宋_GB2312"/>
          <w:kern w:val="2"/>
          <w:sz w:val="32"/>
          <w:szCs w:val="32"/>
          <w:u w:color="000000"/>
        </w:rPr>
        <w:t>级</w:t>
      </w:r>
      <w:r>
        <w:rPr>
          <w:rFonts w:hint="eastAsia" w:ascii="仿宋_GB2312" w:hAnsi="仿宋_GB2312" w:eastAsia="仿宋_GB2312" w:cs="仿宋_GB2312"/>
          <w:kern w:val="2"/>
          <w:sz w:val="32"/>
          <w:szCs w:val="32"/>
          <w:u w:color="000000"/>
        </w:rPr>
        <w:t>复核时间。各设区市教育</w:t>
      </w:r>
      <w:r>
        <w:rPr>
          <w:rFonts w:ascii="仿宋_GB2312" w:hAnsi="仿宋_GB2312" w:eastAsia="仿宋_GB2312" w:cs="仿宋_GB2312"/>
          <w:kern w:val="2"/>
          <w:sz w:val="32"/>
          <w:szCs w:val="32"/>
          <w:u w:color="000000"/>
        </w:rPr>
        <w:t>局</w:t>
      </w:r>
      <w:r>
        <w:rPr>
          <w:rFonts w:hint="eastAsia" w:ascii="仿宋_GB2312" w:hAnsi="仿宋_GB2312" w:eastAsia="仿宋_GB2312" w:cs="仿宋_GB2312"/>
          <w:kern w:val="2"/>
          <w:sz w:val="32"/>
          <w:szCs w:val="32"/>
          <w:u w:color="000000"/>
        </w:rPr>
        <w:t>或</w:t>
      </w:r>
      <w:r>
        <w:rPr>
          <w:rFonts w:ascii="仿宋_GB2312" w:hAnsi="仿宋_GB2312" w:eastAsia="仿宋_GB2312" w:cs="仿宋_GB2312"/>
          <w:kern w:val="2"/>
          <w:sz w:val="32"/>
          <w:szCs w:val="32"/>
          <w:u w:color="000000"/>
        </w:rPr>
        <w:t>高等职业学校</w:t>
      </w:r>
      <w:r>
        <w:rPr>
          <w:rFonts w:hint="eastAsia" w:ascii="仿宋_GB2312" w:hAnsi="仿宋_GB2312" w:eastAsia="仿宋_GB2312" w:cs="仿宋_GB2312"/>
          <w:kern w:val="2"/>
          <w:sz w:val="32"/>
          <w:szCs w:val="32"/>
          <w:u w:color="000000"/>
        </w:rPr>
        <w:t>9月30日</w:t>
      </w:r>
      <w:r>
        <w:rPr>
          <w:rFonts w:ascii="仿宋_GB2312" w:hAnsi="仿宋_GB2312" w:eastAsia="仿宋_GB2312" w:cs="仿宋_GB2312"/>
          <w:kern w:val="2"/>
          <w:sz w:val="32"/>
          <w:szCs w:val="32"/>
          <w:u w:color="000000"/>
        </w:rPr>
        <w:t>前</w:t>
      </w:r>
      <w:r>
        <w:rPr>
          <w:rFonts w:hint="eastAsia" w:ascii="仿宋_GB2312" w:hAnsi="仿宋_GB2312" w:eastAsia="仿宋_GB2312" w:cs="仿宋_GB2312"/>
          <w:kern w:val="2"/>
          <w:sz w:val="32"/>
          <w:szCs w:val="32"/>
          <w:u w:color="000000"/>
        </w:rPr>
        <w:t>提</w:t>
      </w:r>
      <w:r>
        <w:rPr>
          <w:rFonts w:ascii="仿宋_GB2312" w:hAnsi="仿宋_GB2312" w:eastAsia="仿宋_GB2312" w:cs="仿宋_GB2312"/>
          <w:kern w:val="2"/>
          <w:sz w:val="32"/>
          <w:szCs w:val="32"/>
          <w:u w:color="000000"/>
        </w:rPr>
        <w:t>交</w:t>
      </w:r>
      <w:r>
        <w:rPr>
          <w:rFonts w:hint="eastAsia" w:ascii="仿宋_GB2312" w:hAnsi="仿宋_GB2312" w:eastAsia="仿宋_GB2312" w:cs="仿宋_GB2312"/>
          <w:kern w:val="2"/>
          <w:sz w:val="32"/>
          <w:szCs w:val="32"/>
          <w:u w:color="000000"/>
        </w:rPr>
        <w:t>“双</w:t>
      </w:r>
      <w:r>
        <w:rPr>
          <w:rFonts w:ascii="仿宋_GB2312" w:hAnsi="仿宋_GB2312" w:eastAsia="仿宋_GB2312" w:cs="仿宋_GB2312"/>
          <w:kern w:val="2"/>
          <w:sz w:val="32"/>
          <w:szCs w:val="32"/>
          <w:u w:color="000000"/>
        </w:rPr>
        <w:t>师型”</w:t>
      </w:r>
      <w:r>
        <w:rPr>
          <w:rFonts w:hint="eastAsia" w:ascii="仿宋_GB2312" w:hAnsi="仿宋_GB2312" w:eastAsia="仿宋_GB2312" w:cs="仿宋_GB2312"/>
          <w:kern w:val="2"/>
          <w:sz w:val="32"/>
          <w:szCs w:val="32"/>
          <w:u w:color="000000"/>
        </w:rPr>
        <w:t>教</w:t>
      </w:r>
      <w:r>
        <w:rPr>
          <w:rFonts w:ascii="仿宋_GB2312" w:hAnsi="仿宋_GB2312" w:eastAsia="仿宋_GB2312" w:cs="仿宋_GB2312"/>
          <w:kern w:val="2"/>
          <w:sz w:val="32"/>
          <w:szCs w:val="32"/>
          <w:u w:color="000000"/>
        </w:rPr>
        <w:t>师</w:t>
      </w:r>
      <w:r>
        <w:rPr>
          <w:rFonts w:hint="eastAsia" w:ascii="仿宋_GB2312" w:hAnsi="仿宋_GB2312" w:eastAsia="仿宋_GB2312" w:cs="仿宋_GB2312"/>
          <w:kern w:val="2"/>
          <w:sz w:val="32"/>
          <w:szCs w:val="32"/>
          <w:u w:color="000000"/>
        </w:rPr>
        <w:t>认定结</w:t>
      </w:r>
      <w:r>
        <w:rPr>
          <w:rFonts w:ascii="仿宋_GB2312" w:hAnsi="仿宋_GB2312" w:eastAsia="仿宋_GB2312" w:cs="仿宋_GB2312"/>
          <w:kern w:val="2"/>
          <w:sz w:val="32"/>
          <w:szCs w:val="32"/>
          <w:u w:color="000000"/>
        </w:rPr>
        <w:t>果后</w:t>
      </w:r>
      <w:r>
        <w:rPr>
          <w:rFonts w:hint="eastAsia" w:ascii="仿宋_GB2312" w:hAnsi="仿宋_GB2312" w:eastAsia="仿宋_GB2312" w:cs="仿宋_GB2312"/>
          <w:kern w:val="2"/>
          <w:sz w:val="32"/>
          <w:szCs w:val="32"/>
          <w:u w:color="000000"/>
        </w:rPr>
        <w:t>，10月</w:t>
      </w:r>
      <w:r>
        <w:rPr>
          <w:rFonts w:ascii="仿宋_GB2312" w:hAnsi="仿宋_GB2312" w:eastAsia="仿宋_GB2312" w:cs="仿宋_GB2312"/>
          <w:kern w:val="2"/>
          <w:sz w:val="32"/>
          <w:szCs w:val="32"/>
          <w:u w:color="000000"/>
        </w:rPr>
        <w:t>、11</w:t>
      </w:r>
      <w:r>
        <w:rPr>
          <w:rFonts w:hint="eastAsia" w:ascii="仿宋_GB2312" w:hAnsi="仿宋_GB2312" w:eastAsia="仿宋_GB2312" w:cs="仿宋_GB2312"/>
          <w:kern w:val="2"/>
          <w:sz w:val="32"/>
          <w:szCs w:val="32"/>
          <w:u w:color="000000"/>
        </w:rPr>
        <w:t>月省教育厅组织开展省</w:t>
      </w:r>
      <w:r>
        <w:rPr>
          <w:rFonts w:ascii="仿宋_GB2312" w:hAnsi="仿宋_GB2312" w:eastAsia="仿宋_GB2312" w:cs="仿宋_GB2312"/>
          <w:kern w:val="2"/>
          <w:sz w:val="32"/>
          <w:szCs w:val="32"/>
          <w:u w:color="000000"/>
        </w:rPr>
        <w:t>级检查</w:t>
      </w:r>
      <w:r>
        <w:rPr>
          <w:rFonts w:hint="eastAsia" w:ascii="仿宋_GB2312" w:hAnsi="仿宋_GB2312" w:eastAsia="仿宋_GB2312" w:cs="仿宋_GB2312"/>
          <w:kern w:val="2"/>
          <w:sz w:val="32"/>
          <w:szCs w:val="32"/>
          <w:u w:color="000000"/>
        </w:rPr>
        <w:t>复核。</w:t>
      </w:r>
    </w:p>
    <w:p>
      <w:pPr>
        <w:pStyle w:val="7"/>
        <w:widowControl/>
        <w:spacing w:beforeAutospacing="0" w:afterAutospacing="0" w:line="560" w:lineRule="exact"/>
        <w:ind w:firstLine="640" w:firstLineChars="20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（三</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检查复核方式。采用线上线</w:t>
      </w:r>
      <w:r>
        <w:rPr>
          <w:rFonts w:ascii="仿宋_GB2312" w:hAnsi="仿宋_GB2312" w:eastAsia="仿宋_GB2312" w:cs="仿宋_GB2312"/>
          <w:kern w:val="2"/>
          <w:sz w:val="32"/>
          <w:szCs w:val="32"/>
          <w:u w:color="000000"/>
        </w:rPr>
        <w:t>下</w:t>
      </w:r>
      <w:r>
        <w:rPr>
          <w:rFonts w:hint="eastAsia" w:ascii="仿宋_GB2312" w:hAnsi="仿宋_GB2312" w:eastAsia="仿宋_GB2312" w:cs="仿宋_GB2312"/>
          <w:kern w:val="2"/>
          <w:sz w:val="32"/>
          <w:szCs w:val="32"/>
          <w:u w:color="000000"/>
        </w:rPr>
        <w:t>相结合的方式，</w:t>
      </w:r>
      <w:r>
        <w:rPr>
          <w:rFonts w:ascii="仿宋_GB2312" w:hAnsi="仿宋_GB2312" w:eastAsia="仿宋_GB2312" w:cs="仿宋_GB2312"/>
          <w:kern w:val="2"/>
          <w:sz w:val="32"/>
          <w:szCs w:val="32"/>
          <w:u w:color="000000"/>
        </w:rPr>
        <w:t>首次认定</w:t>
      </w:r>
      <w:r>
        <w:rPr>
          <w:rFonts w:hint="eastAsia" w:ascii="仿宋_GB2312" w:hAnsi="仿宋_GB2312" w:eastAsia="仿宋_GB2312" w:cs="仿宋_GB2312"/>
          <w:kern w:val="2"/>
          <w:sz w:val="32"/>
          <w:szCs w:val="32"/>
          <w:u w:color="000000"/>
        </w:rPr>
        <w:t>采</w:t>
      </w:r>
      <w:r>
        <w:rPr>
          <w:rFonts w:ascii="仿宋_GB2312" w:hAnsi="仿宋_GB2312" w:eastAsia="仿宋_GB2312" w:cs="仿宋_GB2312"/>
          <w:kern w:val="2"/>
          <w:sz w:val="32"/>
          <w:szCs w:val="32"/>
          <w:u w:color="000000"/>
        </w:rPr>
        <w:t>用全面复核</w:t>
      </w:r>
      <w:r>
        <w:rPr>
          <w:rFonts w:hint="eastAsia" w:ascii="仿宋_GB2312" w:hAnsi="仿宋_GB2312" w:eastAsia="仿宋_GB2312" w:cs="仿宋_GB2312"/>
          <w:kern w:val="2"/>
          <w:sz w:val="32"/>
          <w:szCs w:val="32"/>
          <w:u w:color="000000"/>
        </w:rPr>
        <w:t>，</w:t>
      </w:r>
      <w:r>
        <w:rPr>
          <w:rFonts w:ascii="仿宋_GB2312" w:hAnsi="仿宋_GB2312" w:eastAsia="仿宋_GB2312" w:cs="仿宋_GB2312"/>
          <w:kern w:val="2"/>
          <w:sz w:val="32"/>
          <w:szCs w:val="32"/>
          <w:u w:color="000000"/>
        </w:rPr>
        <w:t>今后原则上以抽样复核为主</w:t>
      </w:r>
      <w:r>
        <w:rPr>
          <w:rFonts w:hint="eastAsia" w:ascii="仿宋_GB2312" w:hAnsi="仿宋_GB2312" w:eastAsia="仿宋_GB2312" w:cs="仿宋_GB2312"/>
          <w:kern w:val="2"/>
          <w:sz w:val="32"/>
          <w:szCs w:val="32"/>
          <w:u w:color="000000"/>
        </w:rPr>
        <w:t>，抽</w:t>
      </w:r>
      <w:r>
        <w:rPr>
          <w:rFonts w:ascii="仿宋_GB2312" w:hAnsi="仿宋_GB2312" w:eastAsia="仿宋_GB2312" w:cs="仿宋_GB2312"/>
          <w:kern w:val="2"/>
          <w:sz w:val="32"/>
          <w:szCs w:val="32"/>
          <w:u w:color="000000"/>
        </w:rPr>
        <w:t>样复核</w:t>
      </w:r>
      <w:r>
        <w:rPr>
          <w:rFonts w:hint="eastAsia" w:ascii="仿宋_GB2312" w:hAnsi="仿宋_GB2312" w:eastAsia="仿宋_GB2312" w:cs="仿宋_GB2312"/>
          <w:kern w:val="2"/>
          <w:sz w:val="32"/>
          <w:szCs w:val="32"/>
          <w:u w:color="000000"/>
        </w:rPr>
        <w:t>初</w:t>
      </w:r>
      <w:r>
        <w:rPr>
          <w:rFonts w:ascii="仿宋_GB2312" w:hAnsi="仿宋_GB2312" w:eastAsia="仿宋_GB2312" w:cs="仿宋_GB2312"/>
          <w:kern w:val="2"/>
          <w:sz w:val="32"/>
          <w:szCs w:val="32"/>
          <w:u w:color="000000"/>
        </w:rPr>
        <w:t>、中、高级</w:t>
      </w:r>
      <w:r>
        <w:rPr>
          <w:rFonts w:hint="eastAsia" w:ascii="仿宋_GB2312" w:hAnsi="仿宋_GB2312" w:eastAsia="仿宋_GB2312" w:cs="仿宋_GB2312"/>
          <w:kern w:val="2"/>
          <w:sz w:val="32"/>
          <w:szCs w:val="32"/>
          <w:u w:color="000000"/>
        </w:rPr>
        <w:t>“双</w:t>
      </w:r>
      <w:r>
        <w:rPr>
          <w:rFonts w:ascii="仿宋_GB2312" w:hAnsi="仿宋_GB2312" w:eastAsia="仿宋_GB2312" w:cs="仿宋_GB2312"/>
          <w:kern w:val="2"/>
          <w:sz w:val="32"/>
          <w:szCs w:val="32"/>
          <w:u w:color="000000"/>
        </w:rPr>
        <w:t>师</w:t>
      </w:r>
      <w:r>
        <w:rPr>
          <w:rFonts w:hint="eastAsia" w:ascii="仿宋_GB2312" w:hAnsi="仿宋_GB2312" w:eastAsia="仿宋_GB2312" w:cs="仿宋_GB2312"/>
          <w:kern w:val="2"/>
          <w:sz w:val="32"/>
          <w:szCs w:val="32"/>
          <w:u w:color="000000"/>
        </w:rPr>
        <w:t>型</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教</w:t>
      </w:r>
      <w:r>
        <w:rPr>
          <w:rFonts w:ascii="仿宋_GB2312" w:hAnsi="仿宋_GB2312" w:eastAsia="仿宋_GB2312" w:cs="仿宋_GB2312"/>
          <w:kern w:val="2"/>
          <w:sz w:val="32"/>
          <w:szCs w:val="32"/>
          <w:u w:color="000000"/>
        </w:rPr>
        <w:t>师</w:t>
      </w:r>
      <w:r>
        <w:rPr>
          <w:rFonts w:hint="eastAsia" w:ascii="仿宋_GB2312" w:hAnsi="仿宋_GB2312" w:eastAsia="仿宋_GB2312" w:cs="仿宋_GB2312"/>
          <w:kern w:val="2"/>
          <w:sz w:val="32"/>
          <w:szCs w:val="32"/>
          <w:u w:color="000000"/>
        </w:rPr>
        <w:t>的比例分</w:t>
      </w:r>
      <w:r>
        <w:rPr>
          <w:rFonts w:ascii="仿宋_GB2312" w:hAnsi="仿宋_GB2312" w:eastAsia="仿宋_GB2312" w:cs="仿宋_GB2312"/>
          <w:kern w:val="2"/>
          <w:sz w:val="32"/>
          <w:szCs w:val="32"/>
          <w:u w:color="000000"/>
        </w:rPr>
        <w:t>别</w:t>
      </w:r>
      <w:r>
        <w:rPr>
          <w:rFonts w:hint="eastAsia" w:ascii="仿宋_GB2312" w:hAnsi="仿宋_GB2312" w:eastAsia="仿宋_GB2312" w:cs="仿宋_GB2312"/>
          <w:kern w:val="2"/>
          <w:sz w:val="32"/>
          <w:szCs w:val="32"/>
          <w:u w:color="000000"/>
        </w:rPr>
        <w:t>不低于20%、30</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40</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w:t>
      </w:r>
    </w:p>
    <w:p>
      <w:pPr>
        <w:pStyle w:val="6"/>
        <w:spacing w:line="560" w:lineRule="exact"/>
        <w:ind w:firstLine="640"/>
        <w:rPr>
          <w:rFonts w:ascii="仿宋_GB2312" w:hAnsi="仿宋_GB2312" w:eastAsia="仿宋_GB2312" w:cs="仿宋_GB2312"/>
          <w:sz w:val="32"/>
          <w:szCs w:val="32"/>
          <w:u w:color="000000"/>
        </w:rPr>
      </w:pPr>
      <w:r>
        <w:rPr>
          <w:rFonts w:hint="eastAsia" w:ascii="仿宋_GB2312" w:hAnsi="仿宋_GB2312" w:eastAsia="仿宋_GB2312" w:cs="仿宋_GB2312"/>
          <w:sz w:val="32"/>
          <w:szCs w:val="32"/>
          <w:u w:color="000000"/>
        </w:rPr>
        <w:t>（四</w:t>
      </w:r>
      <w:r>
        <w:rPr>
          <w:rFonts w:ascii="仿宋_GB2312" w:hAnsi="仿宋_GB2312" w:eastAsia="仿宋_GB2312" w:cs="仿宋_GB2312"/>
          <w:sz w:val="32"/>
          <w:szCs w:val="32"/>
          <w:u w:color="000000"/>
        </w:rPr>
        <w:t>）</w:t>
      </w:r>
      <w:r>
        <w:rPr>
          <w:rFonts w:hint="eastAsia" w:ascii="仿宋_GB2312" w:hAnsi="仿宋_GB2312" w:eastAsia="仿宋_GB2312" w:cs="仿宋_GB2312"/>
          <w:sz w:val="32"/>
          <w:szCs w:val="32"/>
          <w:u w:color="000000"/>
        </w:rPr>
        <w:t>检查复核内容。省级</w:t>
      </w:r>
      <w:r>
        <w:rPr>
          <w:rFonts w:ascii="仿宋_GB2312" w:hAnsi="仿宋_GB2312" w:eastAsia="仿宋_GB2312" w:cs="仿宋_GB2312"/>
          <w:sz w:val="32"/>
          <w:szCs w:val="32"/>
          <w:u w:color="000000"/>
        </w:rPr>
        <w:t>标</w:t>
      </w:r>
      <w:r>
        <w:rPr>
          <w:rFonts w:hint="eastAsia" w:ascii="仿宋_GB2312" w:hAnsi="仿宋_GB2312" w:eastAsia="仿宋_GB2312" w:cs="仿宋_GB2312"/>
          <w:sz w:val="32"/>
          <w:szCs w:val="32"/>
          <w:u w:color="000000"/>
        </w:rPr>
        <w:t>准和《目</w:t>
      </w:r>
      <w:r>
        <w:rPr>
          <w:rFonts w:ascii="仿宋_GB2312" w:hAnsi="仿宋_GB2312" w:eastAsia="仿宋_GB2312" w:cs="仿宋_GB2312"/>
          <w:sz w:val="32"/>
          <w:szCs w:val="32"/>
          <w:u w:color="000000"/>
        </w:rPr>
        <w:t>录》</w:t>
      </w:r>
      <w:r>
        <w:rPr>
          <w:rFonts w:hint="eastAsia" w:ascii="仿宋_GB2312" w:hAnsi="仿宋_GB2312" w:eastAsia="仿宋_GB2312" w:cs="仿宋_GB2312"/>
          <w:sz w:val="32"/>
          <w:szCs w:val="32"/>
          <w:u w:color="000000"/>
        </w:rPr>
        <w:t>规范执行情</w:t>
      </w:r>
      <w:r>
        <w:rPr>
          <w:rFonts w:ascii="仿宋_GB2312" w:hAnsi="仿宋_GB2312" w:eastAsia="仿宋_GB2312" w:cs="仿宋_GB2312"/>
          <w:sz w:val="32"/>
          <w:szCs w:val="32"/>
          <w:u w:color="000000"/>
        </w:rPr>
        <w:t>况</w:t>
      </w:r>
      <w:r>
        <w:rPr>
          <w:rFonts w:hint="eastAsia" w:ascii="仿宋_GB2312" w:hAnsi="仿宋_GB2312" w:eastAsia="仿宋_GB2312" w:cs="仿宋_GB2312"/>
          <w:sz w:val="32"/>
          <w:szCs w:val="32"/>
          <w:u w:color="000000"/>
        </w:rPr>
        <w:t>，包括</w:t>
      </w:r>
      <w:r>
        <w:rPr>
          <w:rFonts w:hint="eastAsia" w:ascii="仿宋_GB2312" w:hAnsi="宋体" w:eastAsia="仿宋_GB2312" w:cs="宋体"/>
          <w:kern w:val="0"/>
          <w:sz w:val="32"/>
          <w:szCs w:val="32"/>
        </w:rPr>
        <w:t>认定办法或实施细则、专家评</w:t>
      </w:r>
      <w:r>
        <w:rPr>
          <w:rFonts w:ascii="仿宋_GB2312" w:hAnsi="宋体" w:eastAsia="仿宋_GB2312" w:cs="宋体"/>
          <w:kern w:val="0"/>
          <w:sz w:val="32"/>
          <w:szCs w:val="32"/>
        </w:rPr>
        <w:t>议</w:t>
      </w:r>
      <w:r>
        <w:rPr>
          <w:rFonts w:hint="eastAsia" w:ascii="仿宋_GB2312" w:hAnsi="宋体" w:eastAsia="仿宋_GB2312" w:cs="宋体"/>
          <w:kern w:val="0"/>
          <w:sz w:val="32"/>
          <w:szCs w:val="32"/>
        </w:rPr>
        <w:t>委员会构成情况和认定结果（“双</w:t>
      </w:r>
      <w:r>
        <w:rPr>
          <w:rFonts w:ascii="仿宋_GB2312" w:hAnsi="宋体" w:eastAsia="仿宋_GB2312" w:cs="宋体"/>
          <w:kern w:val="0"/>
          <w:sz w:val="32"/>
          <w:szCs w:val="32"/>
        </w:rPr>
        <w:t>师型”</w:t>
      </w:r>
      <w:r>
        <w:rPr>
          <w:rFonts w:hint="eastAsia" w:ascii="仿宋_GB2312" w:hAnsi="宋体" w:eastAsia="仿宋_GB2312" w:cs="宋体"/>
          <w:kern w:val="0"/>
          <w:sz w:val="32"/>
          <w:szCs w:val="32"/>
        </w:rPr>
        <w:t>教</w:t>
      </w:r>
      <w:r>
        <w:rPr>
          <w:rFonts w:ascii="仿宋_GB2312" w:hAnsi="宋体" w:eastAsia="仿宋_GB2312" w:cs="宋体"/>
          <w:kern w:val="0"/>
          <w:sz w:val="32"/>
          <w:szCs w:val="32"/>
        </w:rPr>
        <w:t>师</w:t>
      </w:r>
      <w:r>
        <w:rPr>
          <w:rFonts w:hint="eastAsia" w:ascii="仿宋_GB2312" w:hAnsi="宋体" w:eastAsia="仿宋_GB2312" w:cs="宋体"/>
          <w:kern w:val="0"/>
          <w:sz w:val="32"/>
          <w:szCs w:val="32"/>
        </w:rPr>
        <w:t>汇总表）</w:t>
      </w:r>
      <w:r>
        <w:rPr>
          <w:rFonts w:hint="eastAsia" w:ascii="仿宋_GB2312" w:hAnsi="仿宋_GB2312" w:eastAsia="仿宋_GB2312" w:cs="仿宋_GB2312"/>
          <w:sz w:val="32"/>
          <w:szCs w:val="32"/>
          <w:u w:color="000000"/>
        </w:rPr>
        <w:t>。</w:t>
      </w:r>
    </w:p>
    <w:p>
      <w:pPr>
        <w:pStyle w:val="7"/>
        <w:widowControl/>
        <w:spacing w:beforeAutospacing="0" w:afterAutospacing="0" w:line="560" w:lineRule="exact"/>
        <w:ind w:firstLine="640" w:firstLineChars="200"/>
        <w:jc w:val="both"/>
        <w:rPr>
          <w:rFonts w:ascii="仿宋_GB2312" w:hAnsi="仿宋_GB2312" w:eastAsia="仿宋_GB2312" w:cs="仿宋_GB2312"/>
          <w:color w:val="C00000"/>
          <w:kern w:val="2"/>
          <w:sz w:val="32"/>
          <w:szCs w:val="32"/>
          <w:u w:color="000000"/>
        </w:rPr>
      </w:pPr>
      <w:r>
        <w:rPr>
          <w:rFonts w:hint="eastAsia" w:ascii="仿宋_GB2312" w:hAnsi="仿宋_GB2312" w:eastAsia="仿宋_GB2312" w:cs="仿宋_GB2312"/>
          <w:kern w:val="2"/>
          <w:sz w:val="32"/>
          <w:szCs w:val="32"/>
          <w:u w:color="000000"/>
        </w:rPr>
        <w:t>（五</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检查复核结</w:t>
      </w:r>
      <w:r>
        <w:rPr>
          <w:rFonts w:ascii="仿宋_GB2312" w:hAnsi="仿宋_GB2312" w:eastAsia="仿宋_GB2312" w:cs="仿宋_GB2312"/>
          <w:kern w:val="2"/>
          <w:sz w:val="32"/>
          <w:szCs w:val="32"/>
          <w:u w:color="000000"/>
        </w:rPr>
        <w:t>果</w:t>
      </w:r>
      <w:r>
        <w:rPr>
          <w:rFonts w:hint="eastAsia" w:ascii="仿宋_GB2312" w:hAnsi="仿宋_GB2312" w:eastAsia="仿宋_GB2312" w:cs="仿宋_GB2312"/>
          <w:kern w:val="2"/>
          <w:sz w:val="32"/>
          <w:szCs w:val="32"/>
          <w:u w:color="000000"/>
        </w:rPr>
        <w:t>。坚持文</w:t>
      </w:r>
      <w:r>
        <w:rPr>
          <w:rFonts w:ascii="仿宋_GB2312" w:hAnsi="仿宋_GB2312" w:eastAsia="仿宋_GB2312" w:cs="仿宋_GB2312"/>
          <w:kern w:val="2"/>
          <w:sz w:val="32"/>
          <w:szCs w:val="32"/>
          <w:u w:color="000000"/>
        </w:rPr>
        <w:t>件</w:t>
      </w:r>
      <w:r>
        <w:rPr>
          <w:rFonts w:hint="eastAsia" w:ascii="仿宋_GB2312" w:hAnsi="仿宋_GB2312" w:eastAsia="仿宋_GB2312" w:cs="仿宋_GB2312"/>
          <w:kern w:val="2"/>
          <w:sz w:val="32"/>
          <w:szCs w:val="32"/>
          <w:u w:color="000000"/>
        </w:rPr>
        <w:t>理</w:t>
      </w:r>
      <w:r>
        <w:rPr>
          <w:rFonts w:ascii="仿宋_GB2312" w:hAnsi="仿宋_GB2312" w:eastAsia="仿宋_GB2312" w:cs="仿宋_GB2312"/>
          <w:kern w:val="2"/>
          <w:sz w:val="32"/>
          <w:szCs w:val="32"/>
          <w:u w:color="000000"/>
        </w:rPr>
        <w:t>解</w:t>
      </w:r>
      <w:r>
        <w:rPr>
          <w:rFonts w:hint="eastAsia" w:ascii="仿宋_GB2312" w:hAnsi="仿宋_GB2312" w:eastAsia="仿宋_GB2312" w:cs="仿宋_GB2312"/>
          <w:kern w:val="2"/>
          <w:sz w:val="32"/>
          <w:szCs w:val="32"/>
          <w:u w:color="000000"/>
        </w:rPr>
        <w:t>全</w:t>
      </w:r>
      <w:r>
        <w:rPr>
          <w:rFonts w:ascii="仿宋_GB2312" w:hAnsi="仿宋_GB2312" w:eastAsia="仿宋_GB2312" w:cs="仿宋_GB2312"/>
          <w:kern w:val="2"/>
          <w:sz w:val="32"/>
          <w:szCs w:val="32"/>
          <w:u w:color="000000"/>
        </w:rPr>
        <w:t>面</w:t>
      </w:r>
      <w:r>
        <w:rPr>
          <w:rFonts w:hint="eastAsia" w:ascii="仿宋_GB2312" w:hAnsi="仿宋_GB2312" w:eastAsia="仿宋_GB2312" w:cs="仿宋_GB2312"/>
          <w:kern w:val="2"/>
          <w:sz w:val="32"/>
          <w:szCs w:val="32"/>
          <w:u w:color="000000"/>
        </w:rPr>
        <w:t>准确、标准程</w:t>
      </w:r>
      <w:r>
        <w:rPr>
          <w:rFonts w:ascii="仿宋_GB2312" w:hAnsi="仿宋_GB2312" w:eastAsia="仿宋_GB2312" w:cs="仿宋_GB2312"/>
          <w:kern w:val="2"/>
          <w:sz w:val="32"/>
          <w:szCs w:val="32"/>
          <w:u w:color="000000"/>
        </w:rPr>
        <w:t>序</w:t>
      </w:r>
      <w:r>
        <w:rPr>
          <w:rFonts w:hint="eastAsia" w:ascii="仿宋_GB2312" w:hAnsi="仿宋_GB2312" w:eastAsia="仿宋_GB2312" w:cs="仿宋_GB2312"/>
          <w:kern w:val="2"/>
          <w:sz w:val="32"/>
          <w:szCs w:val="32"/>
          <w:u w:color="000000"/>
        </w:rPr>
        <w:t>执</w:t>
      </w:r>
      <w:r>
        <w:rPr>
          <w:rFonts w:ascii="仿宋_GB2312" w:hAnsi="仿宋_GB2312" w:eastAsia="仿宋_GB2312" w:cs="仿宋_GB2312"/>
          <w:kern w:val="2"/>
          <w:sz w:val="32"/>
          <w:szCs w:val="32"/>
          <w:u w:color="000000"/>
        </w:rPr>
        <w:t>行</w:t>
      </w:r>
      <w:r>
        <w:rPr>
          <w:rFonts w:hint="eastAsia" w:ascii="仿宋_GB2312" w:hAnsi="仿宋_GB2312" w:eastAsia="仿宋_GB2312" w:cs="仿宋_GB2312"/>
          <w:kern w:val="2"/>
          <w:sz w:val="32"/>
          <w:szCs w:val="32"/>
          <w:u w:color="000000"/>
        </w:rPr>
        <w:t>规范、认</w:t>
      </w:r>
      <w:r>
        <w:rPr>
          <w:rFonts w:ascii="仿宋_GB2312" w:hAnsi="仿宋_GB2312" w:eastAsia="仿宋_GB2312" w:cs="仿宋_GB2312"/>
          <w:kern w:val="2"/>
          <w:sz w:val="32"/>
          <w:szCs w:val="32"/>
          <w:u w:color="000000"/>
        </w:rPr>
        <w:t>定</w:t>
      </w:r>
      <w:r>
        <w:rPr>
          <w:rFonts w:hint="eastAsia" w:ascii="仿宋_GB2312" w:hAnsi="仿宋_GB2312" w:eastAsia="仿宋_GB2312" w:cs="仿宋_GB2312"/>
          <w:kern w:val="2"/>
          <w:sz w:val="32"/>
          <w:szCs w:val="32"/>
          <w:u w:color="000000"/>
        </w:rPr>
        <w:t>结果</w:t>
      </w:r>
      <w:r>
        <w:rPr>
          <w:rFonts w:ascii="仿宋_GB2312" w:hAnsi="仿宋_GB2312" w:eastAsia="仿宋_GB2312" w:cs="仿宋_GB2312"/>
          <w:kern w:val="2"/>
          <w:sz w:val="32"/>
          <w:szCs w:val="32"/>
          <w:u w:color="000000"/>
        </w:rPr>
        <w:t>公</w:t>
      </w:r>
      <w:r>
        <w:rPr>
          <w:rFonts w:hint="eastAsia" w:ascii="仿宋_GB2312" w:hAnsi="仿宋_GB2312" w:eastAsia="仿宋_GB2312" w:cs="仿宋_GB2312"/>
          <w:kern w:val="2"/>
          <w:sz w:val="32"/>
          <w:szCs w:val="32"/>
          <w:u w:color="000000"/>
        </w:rPr>
        <w:t>正公</w:t>
      </w:r>
      <w:r>
        <w:rPr>
          <w:rFonts w:ascii="仿宋_GB2312" w:hAnsi="仿宋_GB2312" w:eastAsia="仿宋_GB2312" w:cs="仿宋_GB2312"/>
          <w:kern w:val="2"/>
          <w:sz w:val="32"/>
          <w:szCs w:val="32"/>
          <w:u w:color="000000"/>
        </w:rPr>
        <w:t>开</w:t>
      </w:r>
      <w:r>
        <w:rPr>
          <w:rFonts w:hint="eastAsia" w:ascii="仿宋_GB2312" w:hAnsi="仿宋_GB2312" w:eastAsia="仿宋_GB2312" w:cs="仿宋_GB2312"/>
          <w:kern w:val="2"/>
          <w:sz w:val="32"/>
          <w:szCs w:val="32"/>
          <w:u w:color="000000"/>
        </w:rPr>
        <w:t>的原则。</w:t>
      </w:r>
      <w:r>
        <w:rPr>
          <w:rFonts w:hint="eastAsia" w:ascii="仿宋_GB2312" w:hAnsi="仿宋_GB2312" w:eastAsia="仿宋_GB2312" w:cs="仿宋_GB2312"/>
          <w:color w:val="C00000"/>
          <w:kern w:val="2"/>
          <w:sz w:val="32"/>
          <w:szCs w:val="32"/>
          <w:u w:color="000000"/>
        </w:rPr>
        <w:t>复核通过率达100</w:t>
      </w:r>
      <w:r>
        <w:rPr>
          <w:rFonts w:ascii="仿宋_GB2312" w:hAnsi="仿宋_GB2312" w:eastAsia="仿宋_GB2312" w:cs="仿宋_GB2312"/>
          <w:color w:val="C00000"/>
          <w:kern w:val="2"/>
          <w:sz w:val="32"/>
          <w:szCs w:val="32"/>
          <w:u w:color="000000"/>
        </w:rPr>
        <w:t>%，</w:t>
      </w:r>
      <w:r>
        <w:rPr>
          <w:rFonts w:hint="eastAsia" w:ascii="仿宋_GB2312" w:hAnsi="仿宋_GB2312" w:eastAsia="仿宋_GB2312" w:cs="仿宋_GB2312"/>
          <w:color w:val="C00000"/>
          <w:kern w:val="2"/>
          <w:sz w:val="32"/>
          <w:szCs w:val="32"/>
          <w:u w:color="000000"/>
        </w:rPr>
        <w:t>下</w:t>
      </w:r>
      <w:r>
        <w:rPr>
          <w:rFonts w:ascii="仿宋_GB2312" w:hAnsi="仿宋_GB2312" w:eastAsia="仿宋_GB2312" w:cs="仿宋_GB2312"/>
          <w:color w:val="C00000"/>
          <w:kern w:val="2"/>
          <w:sz w:val="32"/>
          <w:szCs w:val="32"/>
          <w:u w:color="000000"/>
        </w:rPr>
        <w:t>一年度可</w:t>
      </w:r>
      <w:r>
        <w:rPr>
          <w:rFonts w:hint="eastAsia" w:ascii="仿宋_GB2312" w:hAnsi="仿宋_GB2312" w:eastAsia="仿宋_GB2312" w:cs="仿宋_GB2312"/>
          <w:color w:val="C00000"/>
          <w:kern w:val="2"/>
          <w:sz w:val="32"/>
          <w:szCs w:val="32"/>
          <w:u w:color="000000"/>
        </w:rPr>
        <w:t>免</w:t>
      </w:r>
      <w:r>
        <w:rPr>
          <w:rFonts w:ascii="仿宋_GB2312" w:hAnsi="仿宋_GB2312" w:eastAsia="仿宋_GB2312" w:cs="仿宋_GB2312"/>
          <w:color w:val="C00000"/>
          <w:kern w:val="2"/>
          <w:sz w:val="32"/>
          <w:szCs w:val="32"/>
          <w:u w:color="000000"/>
        </w:rPr>
        <w:t>检</w:t>
      </w:r>
      <w:r>
        <w:rPr>
          <w:rFonts w:hint="eastAsia" w:ascii="仿宋_GB2312" w:hAnsi="仿宋_GB2312" w:eastAsia="仿宋_GB2312" w:cs="仿宋_GB2312"/>
          <w:color w:val="C00000"/>
          <w:kern w:val="2"/>
          <w:sz w:val="32"/>
          <w:szCs w:val="32"/>
          <w:u w:color="000000"/>
        </w:rPr>
        <w:t>；通过</w:t>
      </w:r>
      <w:r>
        <w:rPr>
          <w:rFonts w:ascii="仿宋_GB2312" w:hAnsi="仿宋_GB2312" w:eastAsia="仿宋_GB2312" w:cs="仿宋_GB2312"/>
          <w:color w:val="C00000"/>
          <w:kern w:val="2"/>
          <w:sz w:val="32"/>
          <w:szCs w:val="32"/>
          <w:u w:color="000000"/>
        </w:rPr>
        <w:t>率</w:t>
      </w:r>
      <w:r>
        <w:rPr>
          <w:rFonts w:hint="eastAsia" w:ascii="仿宋_GB2312" w:hAnsi="仿宋_GB2312" w:eastAsia="仿宋_GB2312" w:cs="仿宋_GB2312"/>
          <w:color w:val="C00000"/>
          <w:kern w:val="2"/>
          <w:sz w:val="32"/>
          <w:szCs w:val="32"/>
          <w:u w:color="000000"/>
        </w:rPr>
        <w:t>8</w:t>
      </w:r>
      <w:r>
        <w:rPr>
          <w:rFonts w:ascii="仿宋_GB2312" w:hAnsi="仿宋_GB2312" w:eastAsia="仿宋_GB2312" w:cs="仿宋_GB2312"/>
          <w:color w:val="C00000"/>
          <w:kern w:val="2"/>
          <w:sz w:val="32"/>
          <w:szCs w:val="32"/>
          <w:u w:color="000000"/>
        </w:rPr>
        <w:t>0%-99%</w:t>
      </w:r>
      <w:r>
        <w:rPr>
          <w:rFonts w:hint="eastAsia" w:ascii="仿宋_GB2312" w:hAnsi="仿宋_GB2312" w:eastAsia="仿宋_GB2312" w:cs="仿宋_GB2312"/>
          <w:color w:val="C00000"/>
          <w:kern w:val="2"/>
          <w:sz w:val="32"/>
          <w:szCs w:val="32"/>
          <w:u w:color="000000"/>
        </w:rPr>
        <w:t>的，及</w:t>
      </w:r>
      <w:r>
        <w:rPr>
          <w:rFonts w:ascii="仿宋_GB2312" w:hAnsi="仿宋_GB2312" w:eastAsia="仿宋_GB2312" w:cs="仿宋_GB2312"/>
          <w:color w:val="C00000"/>
          <w:kern w:val="2"/>
          <w:sz w:val="32"/>
          <w:szCs w:val="32"/>
          <w:u w:color="000000"/>
        </w:rPr>
        <w:t>时</w:t>
      </w:r>
      <w:r>
        <w:rPr>
          <w:rFonts w:hint="eastAsia" w:ascii="仿宋_GB2312" w:hAnsi="仿宋_GB2312" w:eastAsia="仿宋_GB2312" w:cs="仿宋_GB2312"/>
          <w:color w:val="C00000"/>
          <w:kern w:val="2"/>
          <w:sz w:val="32"/>
          <w:szCs w:val="32"/>
          <w:u w:color="000000"/>
        </w:rPr>
        <w:t>反</w:t>
      </w:r>
      <w:r>
        <w:rPr>
          <w:rFonts w:ascii="仿宋_GB2312" w:hAnsi="仿宋_GB2312" w:eastAsia="仿宋_GB2312" w:cs="仿宋_GB2312"/>
          <w:color w:val="C00000"/>
          <w:kern w:val="2"/>
          <w:sz w:val="32"/>
          <w:szCs w:val="32"/>
          <w:u w:color="000000"/>
        </w:rPr>
        <w:t>馈</w:t>
      </w:r>
      <w:r>
        <w:rPr>
          <w:rFonts w:hint="eastAsia" w:ascii="仿宋_GB2312" w:hAnsi="仿宋_GB2312" w:eastAsia="仿宋_GB2312" w:cs="仿宋_GB2312"/>
          <w:color w:val="C00000"/>
          <w:kern w:val="2"/>
          <w:sz w:val="32"/>
          <w:szCs w:val="32"/>
          <w:u w:color="000000"/>
        </w:rPr>
        <w:t>校正；通过</w:t>
      </w:r>
      <w:r>
        <w:rPr>
          <w:rFonts w:ascii="仿宋_GB2312" w:hAnsi="仿宋_GB2312" w:eastAsia="仿宋_GB2312" w:cs="仿宋_GB2312"/>
          <w:color w:val="C00000"/>
          <w:kern w:val="2"/>
          <w:sz w:val="32"/>
          <w:szCs w:val="32"/>
          <w:u w:color="000000"/>
        </w:rPr>
        <w:t>率</w:t>
      </w:r>
      <w:r>
        <w:rPr>
          <w:rFonts w:hint="eastAsia" w:ascii="仿宋_GB2312" w:hAnsi="仿宋_GB2312" w:eastAsia="仿宋_GB2312" w:cs="仿宋_GB2312"/>
          <w:color w:val="C00000"/>
          <w:kern w:val="2"/>
          <w:sz w:val="32"/>
          <w:szCs w:val="32"/>
          <w:u w:color="000000"/>
        </w:rPr>
        <w:t>7</w:t>
      </w:r>
      <w:r>
        <w:rPr>
          <w:rFonts w:ascii="仿宋_GB2312" w:hAnsi="仿宋_GB2312" w:eastAsia="仿宋_GB2312" w:cs="仿宋_GB2312"/>
          <w:color w:val="C00000"/>
          <w:kern w:val="2"/>
          <w:sz w:val="32"/>
          <w:szCs w:val="32"/>
          <w:u w:color="000000"/>
        </w:rPr>
        <w:t>1</w:t>
      </w:r>
      <w:r>
        <w:rPr>
          <w:rFonts w:hint="eastAsia" w:ascii="仿宋_GB2312" w:hAnsi="仿宋_GB2312" w:eastAsia="仿宋_GB2312" w:cs="仿宋_GB2312"/>
          <w:color w:val="C00000"/>
          <w:kern w:val="2"/>
          <w:sz w:val="32"/>
          <w:szCs w:val="32"/>
          <w:u w:color="000000"/>
        </w:rPr>
        <w:t>%-</w:t>
      </w:r>
      <w:r>
        <w:rPr>
          <w:rFonts w:ascii="仿宋_GB2312" w:hAnsi="仿宋_GB2312" w:eastAsia="仿宋_GB2312" w:cs="仿宋_GB2312"/>
          <w:color w:val="C00000"/>
          <w:kern w:val="2"/>
          <w:sz w:val="32"/>
          <w:szCs w:val="32"/>
          <w:u w:color="000000"/>
        </w:rPr>
        <w:t>79</w:t>
      </w:r>
      <w:r>
        <w:rPr>
          <w:rFonts w:hint="eastAsia" w:ascii="仿宋_GB2312" w:hAnsi="仿宋_GB2312" w:eastAsia="仿宋_GB2312" w:cs="仿宋_GB2312"/>
          <w:color w:val="C00000"/>
          <w:kern w:val="2"/>
          <w:sz w:val="32"/>
          <w:szCs w:val="32"/>
          <w:u w:color="000000"/>
        </w:rPr>
        <w:t>%的，责</w:t>
      </w:r>
      <w:r>
        <w:rPr>
          <w:rFonts w:ascii="仿宋_GB2312" w:hAnsi="仿宋_GB2312" w:eastAsia="仿宋_GB2312" w:cs="仿宋_GB2312"/>
          <w:color w:val="C00000"/>
          <w:kern w:val="2"/>
          <w:sz w:val="32"/>
          <w:szCs w:val="32"/>
          <w:u w:color="000000"/>
        </w:rPr>
        <w:t>成</w:t>
      </w:r>
      <w:r>
        <w:rPr>
          <w:rFonts w:hint="eastAsia" w:ascii="仿宋_GB2312" w:hAnsi="仿宋_GB2312" w:eastAsia="仿宋_GB2312" w:cs="仿宋_GB2312"/>
          <w:color w:val="C00000"/>
          <w:kern w:val="2"/>
          <w:sz w:val="32"/>
          <w:szCs w:val="32"/>
          <w:u w:color="000000"/>
        </w:rPr>
        <w:t>重新认定；通过率低于70%（含70</w:t>
      </w:r>
      <w:r>
        <w:rPr>
          <w:rFonts w:ascii="仿宋_GB2312" w:hAnsi="仿宋_GB2312" w:eastAsia="仿宋_GB2312" w:cs="仿宋_GB2312"/>
          <w:color w:val="C00000"/>
          <w:kern w:val="2"/>
          <w:sz w:val="32"/>
          <w:szCs w:val="32"/>
          <w:u w:color="000000"/>
        </w:rPr>
        <w:t>%）</w:t>
      </w:r>
      <w:r>
        <w:rPr>
          <w:rFonts w:hint="eastAsia" w:ascii="仿宋_GB2312" w:hAnsi="仿宋_GB2312" w:eastAsia="仿宋_GB2312" w:cs="仿宋_GB2312"/>
          <w:color w:val="C00000"/>
          <w:kern w:val="2"/>
          <w:sz w:val="32"/>
          <w:szCs w:val="32"/>
          <w:u w:color="000000"/>
        </w:rPr>
        <w:t>的，取消自主认定资格。被取</w:t>
      </w:r>
      <w:r>
        <w:rPr>
          <w:rFonts w:ascii="仿宋_GB2312" w:hAnsi="仿宋_GB2312" w:eastAsia="仿宋_GB2312" w:cs="仿宋_GB2312"/>
          <w:color w:val="C00000"/>
          <w:kern w:val="2"/>
          <w:sz w:val="32"/>
          <w:szCs w:val="32"/>
          <w:u w:color="000000"/>
        </w:rPr>
        <w:t>消</w:t>
      </w:r>
      <w:r>
        <w:rPr>
          <w:rFonts w:hint="eastAsia" w:ascii="仿宋_GB2312" w:hAnsi="仿宋_GB2312" w:eastAsia="仿宋_GB2312" w:cs="仿宋_GB2312"/>
          <w:color w:val="C00000"/>
          <w:kern w:val="2"/>
          <w:sz w:val="32"/>
          <w:szCs w:val="32"/>
          <w:u w:color="000000"/>
        </w:rPr>
        <w:t>自</w:t>
      </w:r>
      <w:r>
        <w:rPr>
          <w:rFonts w:ascii="仿宋_GB2312" w:hAnsi="仿宋_GB2312" w:eastAsia="仿宋_GB2312" w:cs="仿宋_GB2312"/>
          <w:color w:val="C00000"/>
          <w:kern w:val="2"/>
          <w:sz w:val="32"/>
          <w:szCs w:val="32"/>
          <w:u w:color="000000"/>
        </w:rPr>
        <w:t>主认定的，</w:t>
      </w:r>
      <w:r>
        <w:rPr>
          <w:rFonts w:hint="eastAsia" w:ascii="仿宋_GB2312" w:hAnsi="仿宋_GB2312" w:eastAsia="仿宋_GB2312" w:cs="仿宋_GB2312"/>
          <w:color w:val="C00000"/>
          <w:kern w:val="2"/>
          <w:sz w:val="32"/>
          <w:szCs w:val="32"/>
          <w:u w:color="000000"/>
        </w:rPr>
        <w:t>中</w:t>
      </w:r>
      <w:r>
        <w:rPr>
          <w:rFonts w:ascii="仿宋_GB2312" w:hAnsi="仿宋_GB2312" w:eastAsia="仿宋_GB2312" w:cs="仿宋_GB2312"/>
          <w:color w:val="C00000"/>
          <w:kern w:val="2"/>
          <w:sz w:val="32"/>
          <w:szCs w:val="32"/>
          <w:u w:color="000000"/>
        </w:rPr>
        <w:t>等职业学校由所在地设区市教育局</w:t>
      </w:r>
      <w:r>
        <w:rPr>
          <w:rFonts w:hint="eastAsia" w:ascii="仿宋_GB2312" w:hAnsi="仿宋_GB2312" w:eastAsia="仿宋_GB2312" w:cs="仿宋_GB2312"/>
          <w:color w:val="C00000"/>
          <w:kern w:val="2"/>
          <w:sz w:val="32"/>
          <w:szCs w:val="32"/>
          <w:u w:color="000000"/>
        </w:rPr>
        <w:t>委</w:t>
      </w:r>
      <w:r>
        <w:rPr>
          <w:rFonts w:ascii="仿宋_GB2312" w:hAnsi="仿宋_GB2312" w:eastAsia="仿宋_GB2312" w:cs="仿宋_GB2312"/>
          <w:color w:val="C00000"/>
          <w:kern w:val="2"/>
          <w:sz w:val="32"/>
          <w:szCs w:val="32"/>
          <w:u w:color="000000"/>
        </w:rPr>
        <w:t>托</w:t>
      </w:r>
      <w:r>
        <w:rPr>
          <w:rFonts w:hint="eastAsia" w:ascii="仿宋_GB2312" w:hAnsi="仿宋_GB2312" w:eastAsia="仿宋_GB2312" w:cs="仿宋_GB2312"/>
          <w:color w:val="C00000"/>
          <w:kern w:val="2"/>
          <w:sz w:val="32"/>
          <w:szCs w:val="32"/>
          <w:u w:color="000000"/>
        </w:rPr>
        <w:t>市级</w:t>
      </w:r>
      <w:r>
        <w:rPr>
          <w:rFonts w:ascii="仿宋_GB2312" w:hAnsi="仿宋_GB2312" w:eastAsia="仿宋_GB2312" w:cs="仿宋_GB2312"/>
          <w:color w:val="C00000"/>
          <w:kern w:val="2"/>
          <w:sz w:val="32"/>
          <w:szCs w:val="32"/>
          <w:u w:color="000000"/>
        </w:rPr>
        <w:t>专家委员会或第三方</w:t>
      </w:r>
      <w:r>
        <w:rPr>
          <w:rFonts w:hint="eastAsia" w:ascii="仿宋_GB2312" w:hAnsi="仿宋_GB2312" w:eastAsia="仿宋_GB2312" w:cs="仿宋_GB2312"/>
          <w:color w:val="C00000"/>
          <w:kern w:val="2"/>
          <w:sz w:val="32"/>
          <w:szCs w:val="32"/>
          <w:u w:color="000000"/>
        </w:rPr>
        <w:t>指</w:t>
      </w:r>
      <w:r>
        <w:rPr>
          <w:rFonts w:ascii="仿宋_GB2312" w:hAnsi="仿宋_GB2312" w:eastAsia="仿宋_GB2312" w:cs="仿宋_GB2312"/>
          <w:color w:val="C00000"/>
          <w:kern w:val="2"/>
          <w:sz w:val="32"/>
          <w:szCs w:val="32"/>
          <w:u w:color="000000"/>
        </w:rPr>
        <w:t>导</w:t>
      </w:r>
      <w:r>
        <w:rPr>
          <w:rFonts w:hint="eastAsia" w:ascii="仿宋_GB2312" w:hAnsi="仿宋_GB2312" w:eastAsia="仿宋_GB2312" w:cs="仿宋_GB2312"/>
          <w:color w:val="C00000"/>
          <w:kern w:val="2"/>
          <w:sz w:val="32"/>
          <w:szCs w:val="32"/>
          <w:u w:color="000000"/>
        </w:rPr>
        <w:t>认</w:t>
      </w:r>
      <w:r>
        <w:rPr>
          <w:rFonts w:ascii="仿宋_GB2312" w:hAnsi="仿宋_GB2312" w:eastAsia="仿宋_GB2312" w:cs="仿宋_GB2312"/>
          <w:color w:val="C00000"/>
          <w:kern w:val="2"/>
          <w:sz w:val="32"/>
          <w:szCs w:val="32"/>
          <w:u w:color="000000"/>
        </w:rPr>
        <w:t>定</w:t>
      </w:r>
      <w:r>
        <w:rPr>
          <w:rFonts w:hint="eastAsia" w:ascii="仿宋_GB2312" w:hAnsi="仿宋_GB2312" w:eastAsia="仿宋_GB2312" w:cs="仿宋_GB2312"/>
          <w:color w:val="C00000"/>
          <w:kern w:val="2"/>
          <w:sz w:val="32"/>
          <w:szCs w:val="32"/>
          <w:u w:color="000000"/>
        </w:rPr>
        <w:t>；</w:t>
      </w:r>
      <w:r>
        <w:rPr>
          <w:rFonts w:ascii="仿宋_GB2312" w:hAnsi="仿宋_GB2312" w:eastAsia="仿宋_GB2312" w:cs="仿宋_GB2312"/>
          <w:color w:val="C00000"/>
          <w:kern w:val="2"/>
          <w:sz w:val="32"/>
          <w:szCs w:val="32"/>
          <w:u w:color="000000"/>
        </w:rPr>
        <w:t>设区市</w:t>
      </w:r>
      <w:r>
        <w:rPr>
          <w:rFonts w:hint="eastAsia" w:ascii="仿宋_GB2312" w:hAnsi="仿宋_GB2312" w:eastAsia="仿宋_GB2312" w:cs="仿宋_GB2312"/>
          <w:color w:val="C00000"/>
          <w:kern w:val="2"/>
          <w:sz w:val="32"/>
          <w:szCs w:val="32"/>
          <w:u w:color="000000"/>
        </w:rPr>
        <w:t>或</w:t>
      </w:r>
      <w:r>
        <w:rPr>
          <w:rFonts w:ascii="仿宋_GB2312" w:hAnsi="仿宋_GB2312" w:eastAsia="仿宋_GB2312" w:cs="仿宋_GB2312"/>
          <w:color w:val="C00000"/>
          <w:kern w:val="2"/>
          <w:sz w:val="32"/>
          <w:szCs w:val="32"/>
          <w:u w:color="000000"/>
        </w:rPr>
        <w:t>高等职业学校由省教育厅</w:t>
      </w:r>
      <w:r>
        <w:rPr>
          <w:rFonts w:hint="eastAsia" w:ascii="仿宋_GB2312" w:hAnsi="仿宋_GB2312" w:eastAsia="仿宋_GB2312" w:cs="仿宋_GB2312"/>
          <w:color w:val="C00000"/>
          <w:kern w:val="2"/>
          <w:sz w:val="32"/>
          <w:szCs w:val="32"/>
          <w:u w:color="000000"/>
        </w:rPr>
        <w:t>委</w:t>
      </w:r>
      <w:r>
        <w:rPr>
          <w:rFonts w:ascii="仿宋_GB2312" w:hAnsi="仿宋_GB2312" w:eastAsia="仿宋_GB2312" w:cs="仿宋_GB2312"/>
          <w:color w:val="C00000"/>
          <w:kern w:val="2"/>
          <w:sz w:val="32"/>
          <w:szCs w:val="32"/>
          <w:u w:color="000000"/>
        </w:rPr>
        <w:t>托</w:t>
      </w:r>
      <w:r>
        <w:rPr>
          <w:rFonts w:hint="eastAsia" w:ascii="仿宋_GB2312" w:hAnsi="仿宋_GB2312" w:eastAsia="仿宋_GB2312" w:cs="仿宋_GB2312"/>
          <w:color w:val="C00000"/>
          <w:kern w:val="2"/>
          <w:sz w:val="32"/>
          <w:szCs w:val="32"/>
          <w:u w:color="000000"/>
        </w:rPr>
        <w:t>省级</w:t>
      </w:r>
      <w:r>
        <w:rPr>
          <w:rFonts w:ascii="仿宋_GB2312" w:hAnsi="仿宋_GB2312" w:eastAsia="仿宋_GB2312" w:cs="仿宋_GB2312"/>
          <w:color w:val="C00000"/>
          <w:kern w:val="2"/>
          <w:sz w:val="32"/>
          <w:szCs w:val="32"/>
          <w:u w:color="000000"/>
        </w:rPr>
        <w:t>专家委员会或第三方</w:t>
      </w:r>
      <w:r>
        <w:rPr>
          <w:rFonts w:hint="eastAsia" w:ascii="仿宋_GB2312" w:hAnsi="仿宋_GB2312" w:eastAsia="仿宋_GB2312" w:cs="仿宋_GB2312"/>
          <w:color w:val="C00000"/>
          <w:kern w:val="2"/>
          <w:sz w:val="32"/>
          <w:szCs w:val="32"/>
          <w:u w:color="000000"/>
        </w:rPr>
        <w:t>指</w:t>
      </w:r>
      <w:r>
        <w:rPr>
          <w:rFonts w:ascii="仿宋_GB2312" w:hAnsi="仿宋_GB2312" w:eastAsia="仿宋_GB2312" w:cs="仿宋_GB2312"/>
          <w:color w:val="C00000"/>
          <w:kern w:val="2"/>
          <w:sz w:val="32"/>
          <w:szCs w:val="32"/>
          <w:u w:color="000000"/>
        </w:rPr>
        <w:t>导认定。</w:t>
      </w:r>
    </w:p>
    <w:p>
      <w:pPr>
        <w:pStyle w:val="7"/>
        <w:widowControl/>
        <w:spacing w:beforeAutospacing="0" w:afterAutospacing="0" w:line="560" w:lineRule="exact"/>
        <w:ind w:firstLine="640" w:firstLineChars="200"/>
        <w:jc w:val="both"/>
        <w:rPr>
          <w:rFonts w:ascii="黑体" w:hAnsi="黑体" w:eastAsia="黑体" w:cs="仿宋_GB2312"/>
          <w:kern w:val="2"/>
          <w:sz w:val="32"/>
          <w:szCs w:val="32"/>
          <w:u w:color="000000"/>
        </w:rPr>
      </w:pPr>
      <w:r>
        <w:rPr>
          <w:rFonts w:hint="eastAsia" w:ascii="黑体" w:hAnsi="黑体" w:eastAsia="黑体" w:cs="仿宋_GB2312"/>
          <w:kern w:val="2"/>
          <w:sz w:val="32"/>
          <w:szCs w:val="32"/>
          <w:u w:color="000000"/>
        </w:rPr>
        <w:t>四、认定结果使用</w:t>
      </w:r>
    </w:p>
    <w:p>
      <w:pPr>
        <w:pStyle w:val="7"/>
        <w:widowControl/>
        <w:spacing w:beforeAutospacing="0" w:afterAutospacing="0" w:line="560" w:lineRule="exact"/>
        <w:ind w:firstLine="640" w:firstLineChars="20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专业课教师（含</w:t>
      </w:r>
      <w:r>
        <w:rPr>
          <w:rFonts w:ascii="仿宋_GB2312" w:hAnsi="仿宋_GB2312" w:eastAsia="仿宋_GB2312" w:cs="仿宋_GB2312"/>
          <w:kern w:val="2"/>
          <w:sz w:val="32"/>
          <w:szCs w:val="32"/>
          <w:u w:color="000000"/>
        </w:rPr>
        <w:t>实习指导教师，下同）</w:t>
      </w:r>
      <w:r>
        <w:rPr>
          <w:rFonts w:hint="eastAsia" w:ascii="仿宋_GB2312" w:hAnsi="仿宋_GB2312" w:eastAsia="仿宋_GB2312" w:cs="仿宋_GB2312"/>
          <w:kern w:val="2"/>
          <w:sz w:val="32"/>
          <w:szCs w:val="32"/>
          <w:u w:color="000000"/>
        </w:rPr>
        <w:t>职</w:t>
      </w:r>
      <w:r>
        <w:rPr>
          <w:rFonts w:ascii="仿宋_GB2312" w:hAnsi="仿宋_GB2312" w:eastAsia="仿宋_GB2312" w:cs="仿宋_GB2312"/>
          <w:kern w:val="2"/>
          <w:sz w:val="32"/>
          <w:szCs w:val="32"/>
          <w:u w:color="000000"/>
        </w:rPr>
        <w:t>务评聘</w:t>
      </w:r>
      <w:r>
        <w:rPr>
          <w:rFonts w:hint="eastAsia" w:ascii="仿宋_GB2312" w:hAnsi="仿宋_GB2312" w:eastAsia="仿宋_GB2312" w:cs="仿宋_GB2312"/>
          <w:kern w:val="2"/>
          <w:sz w:val="32"/>
          <w:szCs w:val="32"/>
          <w:u w:color="000000"/>
        </w:rPr>
        <w:t>，应</w:t>
      </w:r>
      <w:r>
        <w:rPr>
          <w:rFonts w:ascii="仿宋_GB2312" w:hAnsi="仿宋_GB2312" w:eastAsia="仿宋_GB2312" w:cs="仿宋_GB2312"/>
          <w:kern w:val="2"/>
          <w:sz w:val="32"/>
          <w:szCs w:val="32"/>
          <w:u w:color="000000"/>
        </w:rPr>
        <w:t>取得</w:t>
      </w:r>
      <w:r>
        <w:rPr>
          <w:rFonts w:hint="eastAsia" w:ascii="仿宋_GB2312" w:hAnsi="仿宋_GB2312" w:eastAsia="仿宋_GB2312" w:cs="仿宋_GB2312"/>
          <w:kern w:val="2"/>
          <w:sz w:val="32"/>
          <w:szCs w:val="32"/>
          <w:u w:color="000000"/>
        </w:rPr>
        <w:t>相应</w:t>
      </w:r>
      <w:r>
        <w:rPr>
          <w:rFonts w:ascii="仿宋_GB2312" w:hAnsi="仿宋_GB2312" w:eastAsia="仿宋_GB2312" w:cs="仿宋_GB2312"/>
          <w:kern w:val="2"/>
          <w:sz w:val="32"/>
          <w:szCs w:val="32"/>
          <w:u w:color="000000"/>
        </w:rPr>
        <w:t>级别的“</w:t>
      </w:r>
      <w:r>
        <w:rPr>
          <w:rFonts w:hint="eastAsia" w:ascii="仿宋_GB2312" w:hAnsi="仿宋_GB2312" w:eastAsia="仿宋_GB2312" w:cs="仿宋_GB2312"/>
          <w:kern w:val="2"/>
          <w:sz w:val="32"/>
          <w:szCs w:val="32"/>
          <w:u w:color="000000"/>
        </w:rPr>
        <w:t>双</w:t>
      </w:r>
      <w:r>
        <w:rPr>
          <w:rFonts w:ascii="仿宋_GB2312" w:hAnsi="仿宋_GB2312" w:eastAsia="仿宋_GB2312" w:cs="仿宋_GB2312"/>
          <w:kern w:val="2"/>
          <w:sz w:val="32"/>
          <w:szCs w:val="32"/>
          <w:u w:color="000000"/>
        </w:rPr>
        <w:t>师型”</w:t>
      </w:r>
      <w:r>
        <w:rPr>
          <w:rFonts w:hint="eastAsia" w:ascii="仿宋_GB2312" w:hAnsi="仿宋_GB2312" w:eastAsia="仿宋_GB2312" w:cs="仿宋_GB2312"/>
          <w:kern w:val="2"/>
          <w:sz w:val="32"/>
          <w:szCs w:val="32"/>
          <w:u w:color="000000"/>
        </w:rPr>
        <w:t>教</w:t>
      </w:r>
      <w:r>
        <w:rPr>
          <w:rFonts w:ascii="仿宋_GB2312" w:hAnsi="仿宋_GB2312" w:eastAsia="仿宋_GB2312" w:cs="仿宋_GB2312"/>
          <w:kern w:val="2"/>
          <w:sz w:val="32"/>
          <w:szCs w:val="32"/>
          <w:u w:color="000000"/>
        </w:rPr>
        <w:t>师</w:t>
      </w:r>
      <w:r>
        <w:rPr>
          <w:rFonts w:hint="eastAsia" w:ascii="仿宋_GB2312" w:hAnsi="仿宋_GB2312" w:eastAsia="仿宋_GB2312" w:cs="仿宋_GB2312"/>
          <w:kern w:val="2"/>
          <w:sz w:val="32"/>
          <w:szCs w:val="32"/>
          <w:u w:color="000000"/>
        </w:rPr>
        <w:t>证</w:t>
      </w:r>
      <w:r>
        <w:rPr>
          <w:rFonts w:ascii="仿宋_GB2312" w:hAnsi="仿宋_GB2312" w:eastAsia="仿宋_GB2312" w:cs="仿宋_GB2312"/>
          <w:kern w:val="2"/>
          <w:sz w:val="32"/>
          <w:szCs w:val="32"/>
          <w:u w:color="000000"/>
        </w:rPr>
        <w:t>书</w:t>
      </w:r>
      <w:r>
        <w:rPr>
          <w:rFonts w:hint="eastAsia" w:ascii="仿宋_GB2312" w:hAnsi="仿宋_GB2312" w:eastAsia="仿宋_GB2312" w:cs="仿宋_GB2312"/>
          <w:kern w:val="2"/>
          <w:sz w:val="32"/>
          <w:szCs w:val="32"/>
          <w:u w:color="000000"/>
        </w:rPr>
        <w:t>或达</w:t>
      </w:r>
      <w:r>
        <w:rPr>
          <w:rFonts w:ascii="仿宋_GB2312" w:hAnsi="仿宋_GB2312" w:eastAsia="仿宋_GB2312" w:cs="仿宋_GB2312"/>
          <w:kern w:val="2"/>
          <w:sz w:val="32"/>
          <w:szCs w:val="32"/>
          <w:u w:color="000000"/>
        </w:rPr>
        <w:t>到</w:t>
      </w:r>
      <w:r>
        <w:rPr>
          <w:rFonts w:hint="eastAsia" w:ascii="仿宋_GB2312" w:hAnsi="仿宋_GB2312" w:eastAsia="仿宋_GB2312" w:cs="仿宋_GB2312"/>
          <w:kern w:val="2"/>
          <w:sz w:val="32"/>
          <w:szCs w:val="32"/>
          <w:u w:color="000000"/>
        </w:rPr>
        <w:t>本</w:t>
      </w:r>
      <w:r>
        <w:rPr>
          <w:rFonts w:ascii="仿宋_GB2312" w:hAnsi="仿宋_GB2312" w:eastAsia="仿宋_GB2312" w:cs="仿宋_GB2312"/>
          <w:kern w:val="2"/>
          <w:sz w:val="32"/>
          <w:szCs w:val="32"/>
          <w:u w:color="000000"/>
        </w:rPr>
        <w:t>专业相应的</w:t>
      </w:r>
      <w:r>
        <w:rPr>
          <w:rFonts w:hint="eastAsia" w:ascii="仿宋_GB2312" w:hAnsi="仿宋_GB2312" w:eastAsia="仿宋_GB2312" w:cs="仿宋_GB2312"/>
          <w:kern w:val="2"/>
          <w:sz w:val="32"/>
          <w:szCs w:val="32"/>
          <w:u w:color="000000"/>
        </w:rPr>
        <w:t>实</w:t>
      </w:r>
      <w:r>
        <w:rPr>
          <w:rFonts w:ascii="仿宋_GB2312" w:hAnsi="仿宋_GB2312" w:eastAsia="仿宋_GB2312" w:cs="仿宋_GB2312"/>
          <w:kern w:val="2"/>
          <w:sz w:val="32"/>
          <w:szCs w:val="32"/>
          <w:u w:color="000000"/>
        </w:rPr>
        <w:t>践技能水平</w:t>
      </w:r>
      <w:r>
        <w:rPr>
          <w:rFonts w:hint="eastAsia" w:ascii="仿宋_GB2312" w:hAnsi="仿宋_GB2312" w:eastAsia="仿宋_GB2312" w:cs="仿宋_GB2312"/>
          <w:kern w:val="2"/>
          <w:sz w:val="32"/>
          <w:szCs w:val="32"/>
          <w:u w:color="000000"/>
        </w:rPr>
        <w:t>，同</w:t>
      </w:r>
      <w:r>
        <w:rPr>
          <w:rFonts w:ascii="仿宋_GB2312" w:hAnsi="仿宋_GB2312" w:eastAsia="仿宋_GB2312" w:cs="仿宋_GB2312"/>
          <w:kern w:val="2"/>
          <w:sz w:val="32"/>
          <w:szCs w:val="32"/>
          <w:u w:color="000000"/>
        </w:rPr>
        <w:t>等条件下</w:t>
      </w:r>
      <w:r>
        <w:rPr>
          <w:rFonts w:hint="eastAsia" w:ascii="仿宋_GB2312" w:hAnsi="仿宋_GB2312" w:eastAsia="仿宋_GB2312" w:cs="仿宋_GB2312"/>
          <w:kern w:val="2"/>
          <w:sz w:val="32"/>
          <w:szCs w:val="32"/>
          <w:u w:color="000000"/>
        </w:rPr>
        <w:t>，“双师</w:t>
      </w:r>
      <w:r>
        <w:rPr>
          <w:rFonts w:ascii="仿宋_GB2312" w:hAnsi="仿宋_GB2312" w:eastAsia="仿宋_GB2312" w:cs="仿宋_GB2312"/>
          <w:kern w:val="2"/>
          <w:sz w:val="32"/>
          <w:szCs w:val="32"/>
          <w:u w:color="000000"/>
        </w:rPr>
        <w:t>型”</w:t>
      </w:r>
      <w:r>
        <w:rPr>
          <w:rFonts w:hint="eastAsia" w:ascii="仿宋_GB2312" w:hAnsi="仿宋_GB2312" w:eastAsia="仿宋_GB2312" w:cs="仿宋_GB2312"/>
          <w:kern w:val="2"/>
          <w:sz w:val="32"/>
          <w:szCs w:val="32"/>
          <w:u w:color="000000"/>
        </w:rPr>
        <w:t>教</w:t>
      </w:r>
      <w:r>
        <w:rPr>
          <w:rFonts w:ascii="仿宋_GB2312" w:hAnsi="仿宋_GB2312" w:eastAsia="仿宋_GB2312" w:cs="仿宋_GB2312"/>
          <w:kern w:val="2"/>
          <w:sz w:val="32"/>
          <w:szCs w:val="32"/>
          <w:u w:color="000000"/>
        </w:rPr>
        <w:t>师或取得更</w:t>
      </w:r>
      <w:r>
        <w:rPr>
          <w:rFonts w:hint="eastAsia" w:ascii="仿宋_GB2312" w:hAnsi="仿宋_GB2312" w:eastAsia="仿宋_GB2312" w:cs="仿宋_GB2312"/>
          <w:kern w:val="2"/>
          <w:sz w:val="32"/>
          <w:szCs w:val="32"/>
          <w:u w:color="000000"/>
        </w:rPr>
        <w:t>高级</w:t>
      </w:r>
      <w:r>
        <w:rPr>
          <w:rFonts w:ascii="仿宋_GB2312" w:hAnsi="仿宋_GB2312" w:eastAsia="仿宋_GB2312" w:cs="仿宋_GB2312"/>
          <w:kern w:val="2"/>
          <w:sz w:val="32"/>
          <w:szCs w:val="32"/>
          <w:u w:color="000000"/>
        </w:rPr>
        <w:t>别</w:t>
      </w:r>
      <w:r>
        <w:rPr>
          <w:rFonts w:hint="eastAsia" w:ascii="仿宋_GB2312" w:hAnsi="仿宋_GB2312" w:eastAsia="仿宋_GB2312" w:cs="仿宋_GB2312"/>
          <w:kern w:val="2"/>
          <w:sz w:val="32"/>
          <w:szCs w:val="32"/>
          <w:u w:color="000000"/>
        </w:rPr>
        <w:t>“双师型”教师证</w:t>
      </w:r>
      <w:r>
        <w:rPr>
          <w:rFonts w:ascii="仿宋_GB2312" w:hAnsi="仿宋_GB2312" w:eastAsia="仿宋_GB2312" w:cs="仿宋_GB2312"/>
          <w:kern w:val="2"/>
          <w:sz w:val="32"/>
          <w:szCs w:val="32"/>
          <w:u w:color="000000"/>
        </w:rPr>
        <w:t>书的</w:t>
      </w:r>
      <w:r>
        <w:rPr>
          <w:rFonts w:hint="eastAsia" w:ascii="仿宋_GB2312" w:hAnsi="仿宋_GB2312" w:eastAsia="仿宋_GB2312" w:cs="仿宋_GB2312"/>
          <w:kern w:val="2"/>
          <w:sz w:val="32"/>
          <w:szCs w:val="32"/>
          <w:u w:color="000000"/>
        </w:rPr>
        <w:t>可优</w:t>
      </w:r>
      <w:r>
        <w:rPr>
          <w:rFonts w:ascii="仿宋_GB2312" w:hAnsi="仿宋_GB2312" w:eastAsia="仿宋_GB2312" w:cs="仿宋_GB2312"/>
          <w:kern w:val="2"/>
          <w:sz w:val="32"/>
          <w:szCs w:val="32"/>
          <w:u w:color="000000"/>
        </w:rPr>
        <w:t>先</w:t>
      </w:r>
      <w:r>
        <w:rPr>
          <w:rFonts w:hint="eastAsia" w:ascii="仿宋_GB2312" w:hAnsi="仿宋_GB2312" w:eastAsia="仿宋_GB2312" w:cs="仿宋_GB2312"/>
          <w:kern w:val="2"/>
          <w:sz w:val="32"/>
          <w:szCs w:val="32"/>
          <w:u w:color="000000"/>
        </w:rPr>
        <w:t>。</w:t>
      </w:r>
    </w:p>
    <w:p>
      <w:pPr>
        <w:pStyle w:val="7"/>
        <w:widowControl/>
        <w:spacing w:beforeAutospacing="0" w:afterAutospacing="0" w:line="560" w:lineRule="exact"/>
        <w:ind w:firstLine="640" w:firstLineChars="20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各设</w:t>
      </w:r>
      <w:r>
        <w:rPr>
          <w:rFonts w:ascii="仿宋_GB2312" w:hAnsi="仿宋_GB2312" w:eastAsia="仿宋_GB2312" w:cs="仿宋_GB2312"/>
          <w:kern w:val="2"/>
          <w:sz w:val="32"/>
          <w:szCs w:val="32"/>
          <w:u w:color="000000"/>
        </w:rPr>
        <w:t>区市教育局</w:t>
      </w:r>
      <w:r>
        <w:rPr>
          <w:rFonts w:hint="eastAsia" w:ascii="仿宋_GB2312" w:hAnsi="仿宋_GB2312" w:eastAsia="仿宋_GB2312" w:cs="仿宋_GB2312"/>
          <w:kern w:val="2"/>
          <w:sz w:val="32"/>
          <w:szCs w:val="32"/>
          <w:u w:color="000000"/>
        </w:rPr>
        <w:t>或高</w:t>
      </w:r>
      <w:r>
        <w:rPr>
          <w:rFonts w:ascii="仿宋_GB2312" w:hAnsi="仿宋_GB2312" w:eastAsia="仿宋_GB2312" w:cs="仿宋_GB2312"/>
          <w:kern w:val="2"/>
          <w:sz w:val="32"/>
          <w:szCs w:val="32"/>
          <w:u w:color="000000"/>
        </w:rPr>
        <w:t>等</w:t>
      </w:r>
      <w:r>
        <w:rPr>
          <w:rFonts w:hint="eastAsia" w:ascii="仿宋_GB2312" w:hAnsi="仿宋_GB2312" w:eastAsia="仿宋_GB2312" w:cs="仿宋_GB2312"/>
          <w:kern w:val="2"/>
          <w:sz w:val="32"/>
          <w:szCs w:val="32"/>
          <w:u w:color="000000"/>
        </w:rPr>
        <w:t>职业学校应进</w:t>
      </w:r>
      <w:r>
        <w:rPr>
          <w:rFonts w:ascii="仿宋_GB2312" w:hAnsi="仿宋_GB2312" w:eastAsia="仿宋_GB2312" w:cs="仿宋_GB2312"/>
          <w:kern w:val="2"/>
          <w:sz w:val="32"/>
          <w:szCs w:val="32"/>
          <w:u w:color="000000"/>
        </w:rPr>
        <w:t>一步</w:t>
      </w:r>
      <w:r>
        <w:rPr>
          <w:rFonts w:hint="eastAsia" w:ascii="仿宋_GB2312" w:hAnsi="仿宋_GB2312" w:eastAsia="仿宋_GB2312" w:cs="仿宋_GB2312"/>
          <w:kern w:val="2"/>
          <w:sz w:val="32"/>
          <w:szCs w:val="32"/>
          <w:u w:color="000000"/>
        </w:rPr>
        <w:t>建立</w:t>
      </w:r>
      <w:r>
        <w:rPr>
          <w:rFonts w:ascii="仿宋_GB2312" w:hAnsi="仿宋_GB2312" w:eastAsia="仿宋_GB2312" w:cs="仿宋_GB2312"/>
          <w:kern w:val="2"/>
          <w:sz w:val="32"/>
          <w:szCs w:val="32"/>
          <w:u w:color="000000"/>
        </w:rPr>
        <w:t>健全</w:t>
      </w:r>
      <w:r>
        <w:rPr>
          <w:rFonts w:hint="eastAsia" w:ascii="仿宋_GB2312" w:hAnsi="仿宋_GB2312" w:eastAsia="仿宋_GB2312" w:cs="仿宋_GB2312"/>
          <w:kern w:val="2"/>
          <w:sz w:val="32"/>
          <w:szCs w:val="32"/>
          <w:u w:color="000000"/>
        </w:rPr>
        <w:t>新</w:t>
      </w:r>
      <w:r>
        <w:rPr>
          <w:rFonts w:ascii="仿宋_GB2312" w:hAnsi="仿宋_GB2312" w:eastAsia="仿宋_GB2312" w:cs="仿宋_GB2312"/>
          <w:kern w:val="2"/>
          <w:sz w:val="32"/>
          <w:szCs w:val="32"/>
          <w:u w:color="000000"/>
        </w:rPr>
        <w:t>时代</w:t>
      </w:r>
      <w:r>
        <w:rPr>
          <w:rFonts w:hint="eastAsia" w:ascii="仿宋_GB2312" w:hAnsi="仿宋_GB2312" w:eastAsia="仿宋_GB2312" w:cs="仿宋_GB2312"/>
          <w:kern w:val="2"/>
          <w:sz w:val="32"/>
          <w:szCs w:val="32"/>
          <w:u w:color="000000"/>
        </w:rPr>
        <w:t>职业</w:t>
      </w:r>
      <w:r>
        <w:rPr>
          <w:rFonts w:ascii="仿宋_GB2312" w:hAnsi="仿宋_GB2312" w:eastAsia="仿宋_GB2312" w:cs="仿宋_GB2312"/>
          <w:kern w:val="2"/>
          <w:sz w:val="32"/>
          <w:szCs w:val="32"/>
          <w:u w:color="000000"/>
        </w:rPr>
        <w:t>教育</w:t>
      </w:r>
      <w:r>
        <w:rPr>
          <w:rFonts w:hint="eastAsia" w:ascii="仿宋_GB2312" w:hAnsi="仿宋_GB2312" w:eastAsia="仿宋_GB2312" w:cs="仿宋_GB2312"/>
          <w:kern w:val="2"/>
          <w:sz w:val="32"/>
          <w:szCs w:val="32"/>
          <w:u w:color="000000"/>
        </w:rPr>
        <w:t>教</w:t>
      </w:r>
      <w:r>
        <w:rPr>
          <w:rFonts w:ascii="仿宋_GB2312" w:hAnsi="仿宋_GB2312" w:eastAsia="仿宋_GB2312" w:cs="仿宋_GB2312"/>
          <w:kern w:val="2"/>
          <w:sz w:val="32"/>
          <w:szCs w:val="32"/>
          <w:u w:color="000000"/>
        </w:rPr>
        <w:t>师</w:t>
      </w:r>
      <w:r>
        <w:rPr>
          <w:rFonts w:hint="eastAsia" w:ascii="仿宋_GB2312" w:hAnsi="仿宋_GB2312" w:eastAsia="仿宋_GB2312" w:cs="仿宋_GB2312"/>
          <w:kern w:val="2"/>
          <w:sz w:val="32"/>
          <w:szCs w:val="32"/>
          <w:u w:color="000000"/>
        </w:rPr>
        <w:t>考核评</w:t>
      </w:r>
      <w:r>
        <w:rPr>
          <w:rFonts w:ascii="仿宋_GB2312" w:hAnsi="仿宋_GB2312" w:eastAsia="仿宋_GB2312" w:cs="仿宋_GB2312"/>
          <w:kern w:val="2"/>
          <w:sz w:val="32"/>
          <w:szCs w:val="32"/>
          <w:u w:color="000000"/>
        </w:rPr>
        <w:t>价</w:t>
      </w:r>
      <w:r>
        <w:rPr>
          <w:rFonts w:hint="eastAsia" w:ascii="仿宋_GB2312" w:hAnsi="仿宋_GB2312" w:eastAsia="仿宋_GB2312" w:cs="仿宋_GB2312"/>
          <w:kern w:val="2"/>
          <w:sz w:val="32"/>
          <w:szCs w:val="32"/>
          <w:u w:color="000000"/>
        </w:rPr>
        <w:t>制</w:t>
      </w:r>
      <w:r>
        <w:rPr>
          <w:rFonts w:ascii="仿宋_GB2312" w:hAnsi="仿宋_GB2312" w:eastAsia="仿宋_GB2312" w:cs="仿宋_GB2312"/>
          <w:kern w:val="2"/>
          <w:sz w:val="32"/>
          <w:szCs w:val="32"/>
          <w:u w:color="000000"/>
        </w:rPr>
        <w:t>度</w:t>
      </w:r>
      <w:r>
        <w:rPr>
          <w:rFonts w:hint="eastAsia" w:ascii="仿宋_GB2312" w:hAnsi="仿宋_GB2312" w:eastAsia="仿宋_GB2312" w:cs="仿宋_GB2312"/>
          <w:kern w:val="2"/>
          <w:sz w:val="32"/>
          <w:szCs w:val="32"/>
          <w:u w:color="000000"/>
        </w:rPr>
        <w:t>，针</w:t>
      </w:r>
      <w:r>
        <w:rPr>
          <w:rFonts w:ascii="仿宋_GB2312" w:hAnsi="仿宋_GB2312" w:eastAsia="仿宋_GB2312" w:cs="仿宋_GB2312"/>
          <w:kern w:val="2"/>
          <w:sz w:val="32"/>
          <w:szCs w:val="32"/>
          <w:u w:color="000000"/>
        </w:rPr>
        <w:t>对专业课教师、公共</w:t>
      </w:r>
      <w:r>
        <w:rPr>
          <w:rFonts w:hint="eastAsia" w:ascii="仿宋_GB2312" w:hAnsi="仿宋_GB2312" w:eastAsia="仿宋_GB2312" w:cs="仿宋_GB2312"/>
          <w:kern w:val="2"/>
          <w:sz w:val="32"/>
          <w:szCs w:val="32"/>
          <w:u w:color="000000"/>
        </w:rPr>
        <w:t>基础课教</w:t>
      </w:r>
      <w:r>
        <w:rPr>
          <w:rFonts w:ascii="仿宋_GB2312" w:hAnsi="仿宋_GB2312" w:eastAsia="仿宋_GB2312" w:cs="仿宋_GB2312"/>
          <w:kern w:val="2"/>
          <w:sz w:val="32"/>
          <w:szCs w:val="32"/>
          <w:u w:color="000000"/>
        </w:rPr>
        <w:t>师和其他教师</w:t>
      </w:r>
      <w:r>
        <w:rPr>
          <w:rFonts w:hint="eastAsia" w:ascii="仿宋_GB2312" w:hAnsi="仿宋_GB2312" w:eastAsia="仿宋_GB2312" w:cs="仿宋_GB2312"/>
          <w:kern w:val="2"/>
          <w:sz w:val="32"/>
          <w:szCs w:val="32"/>
          <w:u w:color="000000"/>
        </w:rPr>
        <w:t>的</w:t>
      </w:r>
      <w:r>
        <w:rPr>
          <w:rFonts w:ascii="仿宋_GB2312" w:hAnsi="仿宋_GB2312" w:eastAsia="仿宋_GB2312" w:cs="仿宋_GB2312"/>
          <w:kern w:val="2"/>
          <w:sz w:val="32"/>
          <w:szCs w:val="32"/>
          <w:u w:color="000000"/>
        </w:rPr>
        <w:t>不同特</w:t>
      </w:r>
      <w:r>
        <w:rPr>
          <w:rFonts w:hint="eastAsia" w:ascii="仿宋_GB2312" w:hAnsi="仿宋_GB2312" w:eastAsia="仿宋_GB2312" w:cs="仿宋_GB2312"/>
          <w:kern w:val="2"/>
          <w:sz w:val="32"/>
          <w:szCs w:val="32"/>
          <w:u w:color="000000"/>
        </w:rPr>
        <w:t>点，</w:t>
      </w:r>
      <w:r>
        <w:rPr>
          <w:rFonts w:ascii="仿宋_GB2312" w:hAnsi="仿宋_GB2312" w:eastAsia="仿宋_GB2312" w:cs="仿宋_GB2312"/>
          <w:kern w:val="2"/>
          <w:sz w:val="32"/>
          <w:szCs w:val="32"/>
          <w:u w:color="000000"/>
        </w:rPr>
        <w:t>分别</w:t>
      </w:r>
      <w:r>
        <w:rPr>
          <w:rFonts w:hint="eastAsia" w:ascii="仿宋_GB2312" w:hAnsi="仿宋_GB2312" w:eastAsia="仿宋_GB2312" w:cs="仿宋_GB2312"/>
          <w:kern w:val="2"/>
          <w:sz w:val="32"/>
          <w:szCs w:val="32"/>
          <w:u w:color="000000"/>
        </w:rPr>
        <w:t>建立</w:t>
      </w:r>
      <w:r>
        <w:rPr>
          <w:rFonts w:ascii="仿宋_GB2312" w:hAnsi="仿宋_GB2312" w:eastAsia="仿宋_GB2312" w:cs="仿宋_GB2312"/>
          <w:kern w:val="2"/>
          <w:sz w:val="32"/>
          <w:szCs w:val="32"/>
          <w:u w:color="000000"/>
        </w:rPr>
        <w:t>相应的激励机制</w:t>
      </w:r>
      <w:r>
        <w:rPr>
          <w:rFonts w:hint="eastAsia" w:ascii="仿宋_GB2312" w:hAnsi="仿宋_GB2312" w:eastAsia="仿宋_GB2312" w:cs="仿宋_GB2312"/>
          <w:kern w:val="2"/>
          <w:sz w:val="32"/>
          <w:szCs w:val="32"/>
          <w:u w:color="000000"/>
        </w:rPr>
        <w:t>，引导和鼓励专</w:t>
      </w:r>
      <w:r>
        <w:rPr>
          <w:rFonts w:ascii="仿宋_GB2312" w:hAnsi="仿宋_GB2312" w:eastAsia="仿宋_GB2312" w:cs="仿宋_GB2312"/>
          <w:kern w:val="2"/>
          <w:sz w:val="32"/>
          <w:szCs w:val="32"/>
          <w:u w:color="000000"/>
        </w:rPr>
        <w:t>业课</w:t>
      </w:r>
      <w:r>
        <w:rPr>
          <w:rFonts w:hint="eastAsia" w:ascii="仿宋_GB2312" w:hAnsi="仿宋_GB2312" w:eastAsia="仿宋_GB2312" w:cs="仿宋_GB2312"/>
          <w:kern w:val="2"/>
          <w:sz w:val="32"/>
          <w:szCs w:val="32"/>
          <w:u w:color="000000"/>
        </w:rPr>
        <w:t>教师走“双师双</w:t>
      </w:r>
      <w:r>
        <w:rPr>
          <w:rFonts w:ascii="仿宋_GB2312" w:hAnsi="仿宋_GB2312" w:eastAsia="仿宋_GB2312" w:cs="仿宋_GB2312"/>
          <w:kern w:val="2"/>
          <w:sz w:val="32"/>
          <w:szCs w:val="32"/>
          <w:u w:color="000000"/>
        </w:rPr>
        <w:t>能</w:t>
      </w:r>
      <w:r>
        <w:rPr>
          <w:rFonts w:hint="eastAsia" w:ascii="仿宋_GB2312" w:hAnsi="仿宋_GB2312" w:eastAsia="仿宋_GB2312" w:cs="仿宋_GB2312"/>
          <w:kern w:val="2"/>
          <w:sz w:val="32"/>
          <w:szCs w:val="32"/>
          <w:u w:color="000000"/>
        </w:rPr>
        <w:t>”的发展道路，不</w:t>
      </w:r>
      <w:r>
        <w:rPr>
          <w:rFonts w:ascii="仿宋_GB2312" w:hAnsi="仿宋_GB2312" w:eastAsia="仿宋_GB2312" w:cs="仿宋_GB2312"/>
          <w:kern w:val="2"/>
          <w:sz w:val="32"/>
          <w:szCs w:val="32"/>
          <w:u w:color="000000"/>
        </w:rPr>
        <w:t>断</w:t>
      </w:r>
      <w:r>
        <w:rPr>
          <w:rFonts w:hint="eastAsia" w:ascii="仿宋_GB2312" w:hAnsi="仿宋_GB2312" w:eastAsia="仿宋_GB2312" w:cs="仿宋_GB2312"/>
          <w:kern w:val="2"/>
          <w:sz w:val="32"/>
          <w:szCs w:val="32"/>
          <w:u w:color="000000"/>
        </w:rPr>
        <w:t>优</w:t>
      </w:r>
      <w:r>
        <w:rPr>
          <w:rFonts w:ascii="仿宋_GB2312" w:hAnsi="仿宋_GB2312" w:eastAsia="仿宋_GB2312" w:cs="仿宋_GB2312"/>
          <w:kern w:val="2"/>
          <w:sz w:val="32"/>
          <w:szCs w:val="32"/>
          <w:u w:color="000000"/>
        </w:rPr>
        <w:t>化教师队伍结构，</w:t>
      </w:r>
      <w:r>
        <w:rPr>
          <w:rFonts w:hint="eastAsia" w:ascii="仿宋_GB2312" w:hAnsi="仿宋_GB2312" w:eastAsia="仿宋_GB2312" w:cs="仿宋_GB2312"/>
          <w:kern w:val="2"/>
          <w:sz w:val="32"/>
          <w:szCs w:val="32"/>
          <w:u w:color="000000"/>
        </w:rPr>
        <w:t>提升队伍整体素质。</w:t>
      </w:r>
    </w:p>
    <w:p>
      <w:pPr>
        <w:pStyle w:val="7"/>
        <w:widowControl/>
        <w:spacing w:beforeAutospacing="0" w:afterAutospacing="0" w:line="540" w:lineRule="exact"/>
        <w:ind w:firstLine="640" w:firstLineChars="200"/>
        <w:jc w:val="both"/>
        <w:rPr>
          <w:rFonts w:ascii="黑体" w:hAnsi="黑体" w:eastAsia="黑体" w:cs="仿宋_GB2312"/>
          <w:kern w:val="2"/>
          <w:sz w:val="32"/>
          <w:szCs w:val="32"/>
          <w:u w:color="000000"/>
        </w:rPr>
      </w:pPr>
      <w:r>
        <w:rPr>
          <w:rFonts w:hint="eastAsia" w:ascii="黑体" w:hAnsi="黑体" w:eastAsia="黑体" w:cs="仿宋_GB2312"/>
          <w:kern w:val="2"/>
          <w:sz w:val="32"/>
          <w:szCs w:val="32"/>
          <w:u w:color="000000"/>
        </w:rPr>
        <w:t>五、相关政策口径</w:t>
      </w:r>
    </w:p>
    <w:p>
      <w:pPr>
        <w:pStyle w:val="7"/>
        <w:widowControl/>
        <w:spacing w:beforeAutospacing="0" w:afterAutospacing="0" w:line="540" w:lineRule="exact"/>
        <w:ind w:firstLine="640" w:firstLineChars="20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（一</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省</w:t>
      </w:r>
      <w:r>
        <w:rPr>
          <w:rFonts w:ascii="仿宋_GB2312" w:hAnsi="仿宋_GB2312" w:eastAsia="仿宋_GB2312" w:cs="仿宋_GB2312"/>
          <w:kern w:val="2"/>
          <w:sz w:val="32"/>
          <w:szCs w:val="32"/>
          <w:u w:color="000000"/>
        </w:rPr>
        <w:t>级</w:t>
      </w:r>
      <w:r>
        <w:rPr>
          <w:rFonts w:hint="eastAsia" w:ascii="仿宋_GB2312" w:hAnsi="仿宋_GB2312" w:eastAsia="仿宋_GB2312" w:cs="仿宋_GB2312"/>
          <w:kern w:val="2"/>
          <w:sz w:val="32"/>
          <w:szCs w:val="32"/>
          <w:u w:color="000000"/>
        </w:rPr>
        <w:t>标准中“近五年”如何理解?</w:t>
      </w:r>
    </w:p>
    <w:p>
      <w:pPr>
        <w:pStyle w:val="7"/>
        <w:widowControl/>
        <w:spacing w:beforeAutospacing="0" w:afterAutospacing="0" w:line="560" w:lineRule="exact"/>
        <w:ind w:firstLine="640" w:firstLineChars="20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“近五年”基</w:t>
      </w:r>
      <w:r>
        <w:rPr>
          <w:rFonts w:ascii="仿宋_GB2312" w:hAnsi="仿宋_GB2312" w:eastAsia="仿宋_GB2312" w:cs="仿宋_GB2312"/>
          <w:kern w:val="2"/>
          <w:sz w:val="32"/>
          <w:szCs w:val="32"/>
          <w:u w:color="000000"/>
        </w:rPr>
        <w:t>于“</w:t>
      </w:r>
      <w:r>
        <w:rPr>
          <w:rFonts w:hint="eastAsia" w:ascii="仿宋_GB2312" w:hAnsi="仿宋_GB2312" w:eastAsia="仿宋_GB2312" w:cs="仿宋_GB2312"/>
          <w:kern w:val="2"/>
          <w:sz w:val="32"/>
          <w:szCs w:val="32"/>
          <w:u w:color="000000"/>
        </w:rPr>
        <w:t>双</w:t>
      </w:r>
      <w:r>
        <w:rPr>
          <w:rFonts w:ascii="仿宋_GB2312" w:hAnsi="仿宋_GB2312" w:eastAsia="仿宋_GB2312" w:cs="仿宋_GB2312"/>
          <w:kern w:val="2"/>
          <w:sz w:val="32"/>
          <w:szCs w:val="32"/>
          <w:u w:color="000000"/>
        </w:rPr>
        <w:t>师型”</w:t>
      </w:r>
      <w:r>
        <w:rPr>
          <w:rFonts w:hint="eastAsia" w:ascii="仿宋_GB2312" w:hAnsi="仿宋_GB2312" w:eastAsia="仿宋_GB2312" w:cs="仿宋_GB2312"/>
          <w:kern w:val="2"/>
          <w:sz w:val="32"/>
          <w:szCs w:val="32"/>
          <w:u w:color="000000"/>
        </w:rPr>
        <w:t>教</w:t>
      </w:r>
      <w:r>
        <w:rPr>
          <w:rFonts w:ascii="仿宋_GB2312" w:hAnsi="仿宋_GB2312" w:eastAsia="仿宋_GB2312" w:cs="仿宋_GB2312"/>
          <w:kern w:val="2"/>
          <w:sz w:val="32"/>
          <w:szCs w:val="32"/>
          <w:u w:color="000000"/>
        </w:rPr>
        <w:t>师</w:t>
      </w:r>
      <w:r>
        <w:rPr>
          <w:rFonts w:hint="eastAsia" w:ascii="仿宋_GB2312" w:hAnsi="仿宋_GB2312" w:eastAsia="仿宋_GB2312" w:cs="仿宋_GB2312"/>
          <w:kern w:val="2"/>
          <w:sz w:val="32"/>
          <w:szCs w:val="32"/>
          <w:u w:color="000000"/>
        </w:rPr>
        <w:t>五</w:t>
      </w:r>
      <w:r>
        <w:rPr>
          <w:rFonts w:ascii="仿宋_GB2312" w:hAnsi="仿宋_GB2312" w:eastAsia="仿宋_GB2312" w:cs="仿宋_GB2312"/>
          <w:kern w:val="2"/>
          <w:sz w:val="32"/>
          <w:szCs w:val="32"/>
          <w:u w:color="000000"/>
        </w:rPr>
        <w:t>年一认定的制度设计</w:t>
      </w:r>
      <w:r>
        <w:rPr>
          <w:rFonts w:hint="eastAsia" w:ascii="仿宋_GB2312" w:hAnsi="仿宋_GB2312" w:eastAsia="仿宋_GB2312" w:cs="仿宋_GB2312"/>
          <w:kern w:val="2"/>
          <w:sz w:val="32"/>
          <w:szCs w:val="32"/>
          <w:u w:color="000000"/>
        </w:rPr>
        <w:t>，明</w:t>
      </w:r>
      <w:r>
        <w:rPr>
          <w:rFonts w:ascii="仿宋_GB2312" w:hAnsi="仿宋_GB2312" w:eastAsia="仿宋_GB2312" w:cs="仿宋_GB2312"/>
          <w:kern w:val="2"/>
          <w:sz w:val="32"/>
          <w:szCs w:val="32"/>
          <w:u w:color="000000"/>
        </w:rPr>
        <w:t>确</w:t>
      </w:r>
      <w:r>
        <w:rPr>
          <w:rFonts w:hint="eastAsia" w:ascii="仿宋_GB2312" w:hAnsi="仿宋_GB2312" w:eastAsia="仿宋_GB2312" w:cs="仿宋_GB2312"/>
          <w:kern w:val="2"/>
          <w:sz w:val="32"/>
          <w:szCs w:val="32"/>
          <w:u w:color="000000"/>
        </w:rPr>
        <w:t>申</w:t>
      </w:r>
      <w:r>
        <w:rPr>
          <w:rFonts w:ascii="仿宋_GB2312" w:hAnsi="仿宋_GB2312" w:eastAsia="仿宋_GB2312" w:cs="仿宋_GB2312"/>
          <w:kern w:val="2"/>
          <w:sz w:val="32"/>
          <w:szCs w:val="32"/>
          <w:u w:color="000000"/>
        </w:rPr>
        <w:t>报</w:t>
      </w:r>
      <w:r>
        <w:rPr>
          <w:rFonts w:hint="eastAsia" w:ascii="仿宋_GB2312" w:hAnsi="仿宋_GB2312" w:eastAsia="仿宋_GB2312" w:cs="仿宋_GB2312"/>
          <w:kern w:val="2"/>
          <w:sz w:val="32"/>
          <w:szCs w:val="32"/>
          <w:u w:color="000000"/>
        </w:rPr>
        <w:t>人</w:t>
      </w:r>
      <w:r>
        <w:rPr>
          <w:rFonts w:ascii="仿宋_GB2312" w:hAnsi="仿宋_GB2312" w:eastAsia="仿宋_GB2312" w:cs="仿宋_GB2312"/>
          <w:kern w:val="2"/>
          <w:sz w:val="32"/>
          <w:szCs w:val="32"/>
          <w:u w:color="000000"/>
        </w:rPr>
        <w:t>员</w:t>
      </w:r>
      <w:r>
        <w:rPr>
          <w:rFonts w:hint="eastAsia" w:ascii="仿宋_GB2312" w:hAnsi="仿宋_GB2312" w:eastAsia="仿宋_GB2312" w:cs="仿宋_GB2312"/>
          <w:kern w:val="2"/>
          <w:sz w:val="32"/>
          <w:szCs w:val="32"/>
          <w:u w:color="000000"/>
        </w:rPr>
        <w:t>业绩、成果等有效年限。“近</w:t>
      </w:r>
      <w:r>
        <w:rPr>
          <w:rFonts w:ascii="仿宋_GB2312" w:hAnsi="仿宋_GB2312" w:eastAsia="仿宋_GB2312" w:cs="仿宋_GB2312"/>
          <w:kern w:val="2"/>
          <w:sz w:val="32"/>
          <w:szCs w:val="32"/>
          <w:u w:color="000000"/>
        </w:rPr>
        <w:t>五年</w:t>
      </w:r>
      <w:r>
        <w:rPr>
          <w:rFonts w:hint="eastAsia" w:ascii="仿宋_GB2312" w:hAnsi="仿宋_GB2312" w:eastAsia="仿宋_GB2312" w:cs="仿宋_GB2312"/>
          <w:kern w:val="2"/>
          <w:sz w:val="32"/>
          <w:szCs w:val="32"/>
          <w:u w:color="000000"/>
        </w:rPr>
        <w:t>”</w:t>
      </w:r>
      <w:r>
        <w:rPr>
          <w:rFonts w:ascii="仿宋_GB2312" w:hAnsi="仿宋_GB2312" w:eastAsia="仿宋_GB2312" w:cs="仿宋_GB2312"/>
          <w:kern w:val="2"/>
          <w:sz w:val="32"/>
          <w:szCs w:val="32"/>
          <w:u w:color="000000"/>
        </w:rPr>
        <w:t>可</w:t>
      </w:r>
      <w:r>
        <w:rPr>
          <w:rFonts w:hint="eastAsia" w:ascii="仿宋_GB2312" w:hAnsi="仿宋_GB2312" w:eastAsia="仿宋_GB2312" w:cs="仿宋_GB2312"/>
          <w:kern w:val="2"/>
          <w:sz w:val="32"/>
          <w:szCs w:val="32"/>
          <w:u w:color="000000"/>
        </w:rPr>
        <w:t>以从当</w:t>
      </w:r>
      <w:r>
        <w:rPr>
          <w:rFonts w:ascii="仿宋_GB2312" w:hAnsi="仿宋_GB2312" w:eastAsia="仿宋_GB2312" w:cs="仿宋_GB2312"/>
          <w:kern w:val="2"/>
          <w:sz w:val="32"/>
          <w:szCs w:val="32"/>
          <w:u w:color="000000"/>
        </w:rPr>
        <w:t>年</w:t>
      </w:r>
      <w:r>
        <w:rPr>
          <w:rFonts w:hint="eastAsia" w:ascii="仿宋_GB2312" w:hAnsi="仿宋_GB2312" w:eastAsia="仿宋_GB2312" w:cs="仿宋_GB2312"/>
          <w:kern w:val="2"/>
          <w:sz w:val="32"/>
          <w:szCs w:val="32"/>
          <w:u w:color="000000"/>
        </w:rPr>
        <w:t>教</w:t>
      </w:r>
      <w:r>
        <w:rPr>
          <w:rFonts w:ascii="仿宋_GB2312" w:hAnsi="仿宋_GB2312" w:eastAsia="仿宋_GB2312" w:cs="仿宋_GB2312"/>
          <w:kern w:val="2"/>
          <w:sz w:val="32"/>
          <w:szCs w:val="32"/>
          <w:u w:color="000000"/>
        </w:rPr>
        <w:t>师自主申报的截止时间（</w:t>
      </w:r>
      <w:r>
        <w:rPr>
          <w:rFonts w:hint="eastAsia" w:ascii="仿宋_GB2312" w:hAnsi="仿宋_GB2312" w:eastAsia="仿宋_GB2312" w:cs="仿宋_GB2312"/>
          <w:kern w:val="2"/>
          <w:sz w:val="32"/>
          <w:szCs w:val="32"/>
          <w:u w:color="000000"/>
        </w:rPr>
        <w:t>6月30日</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或</w:t>
      </w:r>
      <w:r>
        <w:rPr>
          <w:rFonts w:ascii="仿宋_GB2312" w:hAnsi="仿宋_GB2312" w:eastAsia="仿宋_GB2312" w:cs="仿宋_GB2312"/>
          <w:kern w:val="2"/>
          <w:sz w:val="32"/>
          <w:szCs w:val="32"/>
          <w:u w:color="000000"/>
        </w:rPr>
        <w:t>职称评</w:t>
      </w:r>
      <w:r>
        <w:rPr>
          <w:rFonts w:hint="eastAsia" w:ascii="仿宋_GB2312" w:hAnsi="仿宋_GB2312" w:eastAsia="仿宋_GB2312" w:cs="仿宋_GB2312"/>
          <w:kern w:val="2"/>
          <w:sz w:val="32"/>
          <w:szCs w:val="32"/>
          <w:u w:color="000000"/>
        </w:rPr>
        <w:t>审</w:t>
      </w:r>
      <w:r>
        <w:rPr>
          <w:rFonts w:ascii="仿宋_GB2312" w:hAnsi="仿宋_GB2312" w:eastAsia="仿宋_GB2312" w:cs="仿宋_GB2312"/>
          <w:kern w:val="2"/>
          <w:sz w:val="32"/>
          <w:szCs w:val="32"/>
          <w:u w:color="000000"/>
        </w:rPr>
        <w:t>业绩成果</w:t>
      </w:r>
      <w:r>
        <w:rPr>
          <w:rFonts w:hint="eastAsia" w:ascii="仿宋_GB2312" w:hAnsi="仿宋_GB2312" w:eastAsia="仿宋_GB2312" w:cs="仿宋_GB2312"/>
          <w:kern w:val="2"/>
          <w:sz w:val="32"/>
          <w:szCs w:val="32"/>
          <w:u w:color="000000"/>
        </w:rPr>
        <w:t>的截止时间（3月31日</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起向前推算五年，两</w:t>
      </w:r>
      <w:r>
        <w:rPr>
          <w:rFonts w:ascii="仿宋_GB2312" w:hAnsi="仿宋_GB2312" w:eastAsia="仿宋_GB2312" w:cs="仿宋_GB2312"/>
          <w:kern w:val="2"/>
          <w:sz w:val="32"/>
          <w:szCs w:val="32"/>
          <w:u w:color="000000"/>
        </w:rPr>
        <w:t>个时间节点</w:t>
      </w:r>
      <w:r>
        <w:rPr>
          <w:rFonts w:hint="eastAsia" w:ascii="仿宋_GB2312" w:hAnsi="仿宋_GB2312" w:eastAsia="仿宋_GB2312" w:cs="仿宋_GB2312"/>
          <w:kern w:val="2"/>
          <w:sz w:val="32"/>
          <w:szCs w:val="32"/>
          <w:u w:color="000000"/>
        </w:rPr>
        <w:t>由</w:t>
      </w:r>
      <w:r>
        <w:rPr>
          <w:rFonts w:ascii="仿宋_GB2312" w:hAnsi="仿宋_GB2312" w:eastAsia="仿宋_GB2312" w:cs="仿宋_GB2312"/>
          <w:kern w:val="2"/>
          <w:sz w:val="32"/>
          <w:szCs w:val="32"/>
          <w:u w:color="000000"/>
        </w:rPr>
        <w:t>设区市教育局或高等职业学校自行选择。</w:t>
      </w:r>
      <w:r>
        <w:rPr>
          <w:rFonts w:hint="eastAsia" w:ascii="仿宋_GB2312" w:hAnsi="仿宋_GB2312" w:eastAsia="仿宋_GB2312" w:cs="仿宋_GB2312"/>
          <w:kern w:val="2"/>
          <w:sz w:val="32"/>
          <w:szCs w:val="32"/>
          <w:u w:color="000000"/>
        </w:rPr>
        <w:t>如</w:t>
      </w:r>
      <w:r>
        <w:rPr>
          <w:rFonts w:ascii="仿宋_GB2312" w:hAnsi="仿宋_GB2312" w:eastAsia="仿宋_GB2312" w:cs="仿宋_GB2312"/>
          <w:kern w:val="2"/>
          <w:sz w:val="32"/>
          <w:szCs w:val="32"/>
          <w:u w:color="000000"/>
        </w:rPr>
        <w:t>：</w:t>
      </w:r>
    </w:p>
    <w:p>
      <w:pPr>
        <w:pStyle w:val="7"/>
        <w:widowControl/>
        <w:spacing w:beforeAutospacing="0" w:afterAutospacing="0" w:line="560" w:lineRule="exact"/>
        <w:ind w:firstLine="640" w:firstLineChars="200"/>
        <w:jc w:val="both"/>
        <w:rPr>
          <w:rFonts w:ascii="仿宋_GB2312" w:hAnsi="仿宋_GB2312" w:eastAsia="仿宋_GB2312" w:cs="仿宋_GB2312"/>
          <w:kern w:val="2"/>
          <w:sz w:val="32"/>
          <w:szCs w:val="32"/>
          <w:u w:color="000000"/>
        </w:rPr>
      </w:pPr>
      <w:r>
        <w:rPr>
          <w:rFonts w:ascii="仿宋_GB2312" w:hAnsi="仿宋_GB2312" w:eastAsia="仿宋_GB2312" w:cs="仿宋_GB2312"/>
          <w:kern w:val="2"/>
          <w:sz w:val="32"/>
          <w:szCs w:val="32"/>
          <w:u w:color="000000"/>
        </w:rPr>
        <w:t>2023</w:t>
      </w:r>
      <w:r>
        <w:rPr>
          <w:rFonts w:hint="eastAsia" w:ascii="仿宋_GB2312" w:hAnsi="仿宋_GB2312" w:eastAsia="仿宋_GB2312" w:cs="仿宋_GB2312"/>
          <w:kern w:val="2"/>
          <w:sz w:val="32"/>
          <w:szCs w:val="32"/>
          <w:u w:color="000000"/>
        </w:rPr>
        <w:t>年</w:t>
      </w:r>
      <w:r>
        <w:rPr>
          <w:rFonts w:ascii="仿宋_GB2312" w:hAnsi="仿宋_GB2312" w:eastAsia="仿宋_GB2312" w:cs="仿宋_GB2312"/>
          <w:kern w:val="2"/>
          <w:sz w:val="32"/>
          <w:szCs w:val="32"/>
          <w:u w:color="000000"/>
        </w:rPr>
        <w:t>申报，</w:t>
      </w:r>
      <w:r>
        <w:rPr>
          <w:rFonts w:hint="eastAsia" w:ascii="仿宋_GB2312" w:hAnsi="仿宋_GB2312" w:eastAsia="仿宋_GB2312" w:cs="仿宋_GB2312"/>
          <w:kern w:val="2"/>
          <w:sz w:val="32"/>
          <w:szCs w:val="32"/>
          <w:u w:color="000000"/>
        </w:rPr>
        <w:t>“</w:t>
      </w:r>
      <w:r>
        <w:rPr>
          <w:rFonts w:ascii="仿宋_GB2312" w:hAnsi="仿宋_GB2312" w:eastAsia="仿宋_GB2312" w:cs="仿宋_GB2312"/>
          <w:kern w:val="2"/>
          <w:sz w:val="32"/>
          <w:szCs w:val="32"/>
          <w:u w:color="000000"/>
        </w:rPr>
        <w:t>近五年</w:t>
      </w:r>
      <w:r>
        <w:rPr>
          <w:rFonts w:hint="eastAsia" w:ascii="仿宋_GB2312" w:hAnsi="仿宋_GB2312" w:eastAsia="仿宋_GB2312" w:cs="仿宋_GB2312"/>
          <w:kern w:val="2"/>
          <w:sz w:val="32"/>
          <w:szCs w:val="32"/>
          <w:u w:color="000000"/>
        </w:rPr>
        <w:t>”为2018年-</w:t>
      </w:r>
      <w:r>
        <w:rPr>
          <w:rFonts w:ascii="仿宋_GB2312" w:hAnsi="仿宋_GB2312" w:eastAsia="仿宋_GB2312" w:cs="仿宋_GB2312"/>
          <w:kern w:val="2"/>
          <w:sz w:val="32"/>
          <w:szCs w:val="32"/>
          <w:u w:color="000000"/>
        </w:rPr>
        <w:t>2023</w:t>
      </w:r>
      <w:r>
        <w:rPr>
          <w:rFonts w:hint="eastAsia" w:ascii="仿宋_GB2312" w:hAnsi="仿宋_GB2312" w:eastAsia="仿宋_GB2312" w:cs="仿宋_GB2312"/>
          <w:kern w:val="2"/>
          <w:sz w:val="32"/>
          <w:szCs w:val="32"/>
          <w:u w:color="000000"/>
        </w:rPr>
        <w:t>年</w:t>
      </w:r>
      <w:r>
        <w:rPr>
          <w:rFonts w:ascii="仿宋_GB2312" w:hAnsi="仿宋_GB2312" w:eastAsia="仿宋_GB2312" w:cs="仿宋_GB2312"/>
          <w:kern w:val="2"/>
          <w:sz w:val="32"/>
          <w:szCs w:val="32"/>
          <w:u w:color="000000"/>
        </w:rPr>
        <w:t>；</w:t>
      </w:r>
    </w:p>
    <w:p>
      <w:pPr>
        <w:pStyle w:val="7"/>
        <w:widowControl/>
        <w:spacing w:beforeAutospacing="0" w:afterAutospacing="0" w:line="560" w:lineRule="exact"/>
        <w:ind w:firstLine="640" w:firstLineChars="200"/>
        <w:jc w:val="both"/>
        <w:rPr>
          <w:rFonts w:hint="default" w:ascii="仿宋_GB2312" w:hAnsi="仿宋_GB2312" w:eastAsia="仿宋_GB2312" w:cs="仿宋_GB2312"/>
          <w:color w:val="C00000"/>
          <w:kern w:val="2"/>
          <w:sz w:val="32"/>
          <w:szCs w:val="32"/>
          <w:u w:color="000000"/>
          <w:lang w:val="en-US" w:eastAsia="zh-CN"/>
        </w:rPr>
      </w:pPr>
      <w:r>
        <w:rPr>
          <w:rFonts w:ascii="仿宋_GB2312" w:hAnsi="仿宋_GB2312" w:eastAsia="仿宋_GB2312" w:cs="仿宋_GB2312"/>
          <w:kern w:val="2"/>
          <w:sz w:val="32"/>
          <w:szCs w:val="32"/>
          <w:u w:color="000000"/>
        </w:rPr>
        <w:t>2024</w:t>
      </w:r>
      <w:r>
        <w:rPr>
          <w:rFonts w:hint="eastAsia" w:ascii="仿宋_GB2312" w:hAnsi="仿宋_GB2312" w:eastAsia="仿宋_GB2312" w:cs="仿宋_GB2312"/>
          <w:kern w:val="2"/>
          <w:sz w:val="32"/>
          <w:szCs w:val="32"/>
          <w:u w:color="000000"/>
        </w:rPr>
        <w:t>年</w:t>
      </w:r>
      <w:r>
        <w:rPr>
          <w:rFonts w:ascii="仿宋_GB2312" w:hAnsi="仿宋_GB2312" w:eastAsia="仿宋_GB2312" w:cs="仿宋_GB2312"/>
          <w:kern w:val="2"/>
          <w:sz w:val="32"/>
          <w:szCs w:val="32"/>
          <w:u w:color="000000"/>
        </w:rPr>
        <w:t>申报，</w:t>
      </w:r>
      <w:r>
        <w:rPr>
          <w:rFonts w:hint="eastAsia" w:ascii="仿宋_GB2312" w:hAnsi="仿宋_GB2312" w:eastAsia="仿宋_GB2312" w:cs="仿宋_GB2312"/>
          <w:kern w:val="2"/>
          <w:sz w:val="32"/>
          <w:szCs w:val="32"/>
          <w:u w:color="000000"/>
        </w:rPr>
        <w:t>“</w:t>
      </w:r>
      <w:r>
        <w:rPr>
          <w:rFonts w:ascii="仿宋_GB2312" w:hAnsi="仿宋_GB2312" w:eastAsia="仿宋_GB2312" w:cs="仿宋_GB2312"/>
          <w:kern w:val="2"/>
          <w:sz w:val="32"/>
          <w:szCs w:val="32"/>
          <w:u w:color="000000"/>
        </w:rPr>
        <w:t>近五年</w:t>
      </w:r>
      <w:r>
        <w:rPr>
          <w:rFonts w:hint="eastAsia" w:ascii="仿宋_GB2312" w:hAnsi="仿宋_GB2312" w:eastAsia="仿宋_GB2312" w:cs="仿宋_GB2312"/>
          <w:kern w:val="2"/>
          <w:sz w:val="32"/>
          <w:szCs w:val="32"/>
          <w:u w:color="000000"/>
        </w:rPr>
        <w:t>”为2019年-</w:t>
      </w:r>
      <w:r>
        <w:rPr>
          <w:rFonts w:ascii="仿宋_GB2312" w:hAnsi="仿宋_GB2312" w:eastAsia="仿宋_GB2312" w:cs="仿宋_GB2312"/>
          <w:kern w:val="2"/>
          <w:sz w:val="32"/>
          <w:szCs w:val="32"/>
          <w:u w:color="000000"/>
        </w:rPr>
        <w:t>2024</w:t>
      </w:r>
      <w:r>
        <w:rPr>
          <w:rFonts w:hint="eastAsia" w:ascii="仿宋_GB2312" w:hAnsi="仿宋_GB2312" w:eastAsia="仿宋_GB2312" w:cs="仿宋_GB2312"/>
          <w:kern w:val="2"/>
          <w:sz w:val="32"/>
          <w:szCs w:val="32"/>
          <w:u w:color="000000"/>
        </w:rPr>
        <w:t>年。</w:t>
      </w:r>
      <w:r>
        <w:rPr>
          <w:rFonts w:hint="eastAsia" w:ascii="仿宋_GB2312" w:hAnsi="仿宋_GB2312" w:eastAsia="仿宋_GB2312" w:cs="仿宋_GB2312"/>
          <w:color w:val="C00000"/>
          <w:kern w:val="2"/>
          <w:sz w:val="32"/>
          <w:szCs w:val="32"/>
          <w:u w:color="000000"/>
          <w:lang w:eastAsia="zh-CN"/>
        </w:rPr>
        <w:t>（</w:t>
      </w:r>
      <w:r>
        <w:rPr>
          <w:rFonts w:hint="eastAsia" w:ascii="仿宋_GB2312" w:hAnsi="仿宋_GB2312" w:eastAsia="仿宋_GB2312" w:cs="仿宋_GB2312"/>
          <w:color w:val="C00000"/>
          <w:kern w:val="2"/>
          <w:sz w:val="32"/>
          <w:szCs w:val="32"/>
          <w:u w:color="000000"/>
          <w:lang w:val="en-US" w:eastAsia="zh-CN"/>
        </w:rPr>
        <w:t>2019.7.1—2024.6.30）</w:t>
      </w:r>
    </w:p>
    <w:p>
      <w:pPr>
        <w:spacing w:line="560" w:lineRule="exact"/>
        <w:ind w:firstLine="640" w:firstLineChars="200"/>
        <w:rPr>
          <w:rFonts w:ascii="仿宋_GB2312" w:hAnsi="仿宋_GB2312" w:eastAsia="仿宋_GB2312" w:cs="仿宋_GB2312"/>
          <w:sz w:val="32"/>
          <w:szCs w:val="32"/>
          <w:u w:color="000000"/>
        </w:rPr>
      </w:pPr>
      <w:r>
        <w:rPr>
          <w:rFonts w:hint="eastAsia" w:ascii="仿宋_GB2312" w:hAnsi="仿宋_GB2312" w:eastAsia="仿宋_GB2312" w:cs="仿宋_GB2312"/>
          <w:sz w:val="32"/>
          <w:szCs w:val="32"/>
          <w:u w:color="000000"/>
        </w:rPr>
        <w:t>（二</w:t>
      </w:r>
      <w:r>
        <w:rPr>
          <w:rFonts w:ascii="仿宋_GB2312" w:hAnsi="仿宋_GB2312" w:eastAsia="仿宋_GB2312" w:cs="仿宋_GB2312"/>
          <w:sz w:val="32"/>
          <w:szCs w:val="32"/>
          <w:u w:color="000000"/>
        </w:rPr>
        <w:t>）市</w:t>
      </w:r>
      <w:r>
        <w:rPr>
          <w:rFonts w:hint="eastAsia" w:ascii="仿宋_GB2312" w:hAnsi="仿宋_GB2312" w:eastAsia="仿宋_GB2312" w:cs="仿宋_GB2312"/>
          <w:sz w:val="32"/>
          <w:szCs w:val="32"/>
          <w:u w:color="000000"/>
        </w:rPr>
        <w:t>（校）</w:t>
      </w:r>
      <w:r>
        <w:rPr>
          <w:rFonts w:ascii="仿宋_GB2312" w:hAnsi="仿宋_GB2312" w:eastAsia="仿宋_GB2312" w:cs="仿宋_GB2312"/>
          <w:sz w:val="32"/>
          <w:szCs w:val="32"/>
          <w:u w:color="000000"/>
        </w:rPr>
        <w:t>级</w:t>
      </w:r>
      <w:r>
        <w:rPr>
          <w:rFonts w:hint="eastAsia" w:ascii="仿宋_GB2312" w:hAnsi="仿宋_GB2312" w:eastAsia="仿宋_GB2312" w:cs="仿宋_GB2312"/>
          <w:sz w:val="32"/>
          <w:szCs w:val="32"/>
          <w:u w:color="000000"/>
        </w:rPr>
        <w:t>“双师</w:t>
      </w:r>
      <w:r>
        <w:rPr>
          <w:rFonts w:ascii="仿宋_GB2312" w:hAnsi="仿宋_GB2312" w:eastAsia="仿宋_GB2312" w:cs="仿宋_GB2312"/>
          <w:sz w:val="32"/>
          <w:szCs w:val="32"/>
          <w:u w:color="000000"/>
        </w:rPr>
        <w:t>型”</w:t>
      </w:r>
      <w:r>
        <w:rPr>
          <w:rFonts w:hint="eastAsia" w:ascii="仿宋_GB2312" w:hAnsi="仿宋_GB2312" w:eastAsia="仿宋_GB2312" w:cs="仿宋_GB2312"/>
          <w:sz w:val="32"/>
          <w:szCs w:val="32"/>
          <w:u w:color="000000"/>
        </w:rPr>
        <w:t>教</w:t>
      </w:r>
      <w:r>
        <w:rPr>
          <w:rFonts w:ascii="仿宋_GB2312" w:hAnsi="仿宋_GB2312" w:eastAsia="仿宋_GB2312" w:cs="仿宋_GB2312"/>
          <w:sz w:val="32"/>
          <w:szCs w:val="32"/>
          <w:u w:color="000000"/>
        </w:rPr>
        <w:t>师</w:t>
      </w:r>
      <w:r>
        <w:rPr>
          <w:rFonts w:hint="eastAsia" w:ascii="仿宋_GB2312" w:hAnsi="仿宋_GB2312" w:eastAsia="仿宋_GB2312" w:cs="仿宋_GB2312"/>
          <w:sz w:val="32"/>
          <w:szCs w:val="32"/>
          <w:u w:color="000000"/>
        </w:rPr>
        <w:t>认</w:t>
      </w:r>
      <w:r>
        <w:rPr>
          <w:rFonts w:ascii="仿宋_GB2312" w:hAnsi="仿宋_GB2312" w:eastAsia="仿宋_GB2312" w:cs="仿宋_GB2312"/>
          <w:sz w:val="32"/>
          <w:szCs w:val="32"/>
          <w:u w:color="000000"/>
        </w:rPr>
        <w:t>定工作</w:t>
      </w:r>
      <w:r>
        <w:rPr>
          <w:rFonts w:hint="eastAsia" w:ascii="仿宋_GB2312" w:hAnsi="仿宋_GB2312" w:eastAsia="仿宋_GB2312" w:cs="仿宋_GB2312"/>
          <w:sz w:val="32"/>
          <w:szCs w:val="32"/>
          <w:u w:color="000000"/>
        </w:rPr>
        <w:t>专家委员会如</w:t>
      </w:r>
      <w:r>
        <w:rPr>
          <w:rFonts w:ascii="仿宋_GB2312" w:hAnsi="仿宋_GB2312" w:eastAsia="仿宋_GB2312" w:cs="仿宋_GB2312"/>
          <w:sz w:val="32"/>
          <w:szCs w:val="32"/>
          <w:u w:color="000000"/>
        </w:rPr>
        <w:t>何组建</w:t>
      </w:r>
      <w:r>
        <w:rPr>
          <w:rFonts w:hint="eastAsia" w:ascii="仿宋_GB2312" w:hAnsi="仿宋_GB2312" w:eastAsia="仿宋_GB2312" w:cs="仿宋_GB2312"/>
          <w:sz w:val="32"/>
          <w:szCs w:val="32"/>
          <w:u w:color="000000"/>
        </w:rPr>
        <w:t>？</w:t>
      </w:r>
    </w:p>
    <w:p>
      <w:pPr>
        <w:spacing w:line="540" w:lineRule="exact"/>
        <w:ind w:firstLine="640" w:firstLineChars="200"/>
        <w:rPr>
          <w:rFonts w:ascii="仿宋_GB2312" w:hAnsi="仿宋_GB2312" w:eastAsia="仿宋_GB2312" w:cs="仿宋_GB2312"/>
          <w:sz w:val="32"/>
          <w:szCs w:val="32"/>
          <w:u w:color="000000"/>
        </w:rPr>
      </w:pPr>
      <w:r>
        <w:rPr>
          <w:rFonts w:hint="eastAsia" w:ascii="仿宋_GB2312" w:hAnsi="仿宋_GB2312" w:eastAsia="仿宋_GB2312" w:cs="仿宋_GB2312"/>
          <w:sz w:val="32"/>
          <w:szCs w:val="32"/>
          <w:u w:color="000000"/>
        </w:rPr>
        <w:t>各</w:t>
      </w:r>
      <w:r>
        <w:rPr>
          <w:rFonts w:ascii="仿宋_GB2312" w:hAnsi="仿宋_GB2312" w:eastAsia="仿宋_GB2312" w:cs="仿宋_GB2312"/>
          <w:sz w:val="32"/>
          <w:szCs w:val="32"/>
          <w:u w:color="000000"/>
        </w:rPr>
        <w:t>设区市</w:t>
      </w:r>
      <w:r>
        <w:rPr>
          <w:rFonts w:hint="eastAsia" w:ascii="仿宋_GB2312" w:hAnsi="仿宋_GB2312" w:eastAsia="仿宋_GB2312" w:cs="仿宋_GB2312"/>
          <w:sz w:val="32"/>
          <w:szCs w:val="32"/>
          <w:u w:color="000000"/>
        </w:rPr>
        <w:t>教育</w:t>
      </w:r>
      <w:r>
        <w:rPr>
          <w:rFonts w:ascii="仿宋_GB2312" w:hAnsi="仿宋_GB2312" w:eastAsia="仿宋_GB2312" w:cs="仿宋_GB2312"/>
          <w:sz w:val="32"/>
          <w:szCs w:val="32"/>
          <w:u w:color="000000"/>
        </w:rPr>
        <w:t>局或高等职业学校</w:t>
      </w:r>
      <w:r>
        <w:rPr>
          <w:rFonts w:hint="eastAsia" w:ascii="仿宋_GB2312" w:hAnsi="仿宋_GB2312" w:eastAsia="仿宋_GB2312" w:cs="仿宋_GB2312"/>
          <w:sz w:val="32"/>
          <w:szCs w:val="32"/>
          <w:u w:color="000000"/>
        </w:rPr>
        <w:t>统</w:t>
      </w:r>
      <w:r>
        <w:rPr>
          <w:rFonts w:ascii="仿宋_GB2312" w:hAnsi="仿宋_GB2312" w:eastAsia="仿宋_GB2312" w:cs="仿宋_GB2312"/>
          <w:sz w:val="32"/>
          <w:szCs w:val="32"/>
          <w:u w:color="000000"/>
        </w:rPr>
        <w:t>筹</w:t>
      </w:r>
      <w:r>
        <w:rPr>
          <w:rFonts w:hint="eastAsia" w:ascii="仿宋_GB2312" w:hAnsi="仿宋_GB2312" w:eastAsia="仿宋_GB2312" w:cs="仿宋_GB2312"/>
          <w:sz w:val="32"/>
          <w:szCs w:val="32"/>
          <w:u w:color="000000"/>
        </w:rPr>
        <w:t>本</w:t>
      </w:r>
      <w:r>
        <w:rPr>
          <w:rFonts w:ascii="仿宋_GB2312" w:hAnsi="仿宋_GB2312" w:eastAsia="仿宋_GB2312" w:cs="仿宋_GB2312"/>
          <w:sz w:val="32"/>
          <w:szCs w:val="32"/>
          <w:u w:color="000000"/>
        </w:rPr>
        <w:t>地本校教师</w:t>
      </w:r>
      <w:r>
        <w:rPr>
          <w:rFonts w:hint="eastAsia" w:ascii="仿宋_GB2312" w:hAnsi="仿宋_GB2312" w:eastAsia="仿宋_GB2312" w:cs="仿宋_GB2312"/>
          <w:sz w:val="32"/>
          <w:szCs w:val="32"/>
          <w:u w:color="000000"/>
        </w:rPr>
        <w:t>队伍建设、职</w:t>
      </w:r>
      <w:r>
        <w:rPr>
          <w:rFonts w:ascii="仿宋_GB2312" w:hAnsi="仿宋_GB2312" w:eastAsia="仿宋_GB2312" w:cs="仿宋_GB2312"/>
          <w:sz w:val="32"/>
          <w:szCs w:val="32"/>
          <w:u w:color="000000"/>
        </w:rPr>
        <w:t>称评聘、</w:t>
      </w:r>
      <w:r>
        <w:rPr>
          <w:rFonts w:hint="eastAsia" w:ascii="仿宋_GB2312" w:hAnsi="仿宋_GB2312" w:eastAsia="仿宋_GB2312" w:cs="仿宋_GB2312"/>
          <w:sz w:val="32"/>
          <w:szCs w:val="32"/>
          <w:u w:color="000000"/>
        </w:rPr>
        <w:t>教</w:t>
      </w:r>
      <w:r>
        <w:rPr>
          <w:rFonts w:ascii="仿宋_GB2312" w:hAnsi="仿宋_GB2312" w:eastAsia="仿宋_GB2312" w:cs="仿宋_GB2312"/>
          <w:sz w:val="32"/>
          <w:szCs w:val="32"/>
          <w:u w:color="000000"/>
        </w:rPr>
        <w:t>学改革</w:t>
      </w:r>
      <w:r>
        <w:rPr>
          <w:rFonts w:hint="eastAsia" w:ascii="仿宋_GB2312" w:hAnsi="仿宋_GB2312" w:eastAsia="仿宋_GB2312" w:cs="仿宋_GB2312"/>
          <w:sz w:val="32"/>
          <w:szCs w:val="32"/>
          <w:u w:color="000000"/>
        </w:rPr>
        <w:t>、专</w:t>
      </w:r>
      <w:r>
        <w:rPr>
          <w:rFonts w:ascii="仿宋_GB2312" w:hAnsi="仿宋_GB2312" w:eastAsia="仿宋_GB2312" w:cs="仿宋_GB2312"/>
          <w:sz w:val="32"/>
          <w:szCs w:val="32"/>
          <w:u w:color="000000"/>
        </w:rPr>
        <w:t>业建设等</w:t>
      </w:r>
      <w:r>
        <w:rPr>
          <w:rFonts w:hint="eastAsia" w:ascii="仿宋_GB2312" w:hAnsi="仿宋_GB2312" w:eastAsia="仿宋_GB2312" w:cs="仿宋_GB2312"/>
          <w:sz w:val="32"/>
          <w:szCs w:val="32"/>
          <w:u w:color="000000"/>
        </w:rPr>
        <w:t>工</w:t>
      </w:r>
      <w:r>
        <w:rPr>
          <w:rFonts w:ascii="仿宋_GB2312" w:hAnsi="仿宋_GB2312" w:eastAsia="仿宋_GB2312" w:cs="仿宋_GB2312"/>
          <w:sz w:val="32"/>
          <w:szCs w:val="32"/>
          <w:u w:color="000000"/>
        </w:rPr>
        <w:t>作</w:t>
      </w:r>
      <w:r>
        <w:rPr>
          <w:rFonts w:hint="eastAsia" w:ascii="仿宋_GB2312" w:hAnsi="仿宋_GB2312" w:eastAsia="仿宋_GB2312" w:cs="仿宋_GB2312"/>
          <w:sz w:val="32"/>
          <w:szCs w:val="32"/>
          <w:u w:color="000000"/>
        </w:rPr>
        <w:t>及相</w:t>
      </w:r>
      <w:r>
        <w:rPr>
          <w:rFonts w:ascii="仿宋_GB2312" w:hAnsi="仿宋_GB2312" w:eastAsia="仿宋_GB2312" w:cs="仿宋_GB2312"/>
          <w:sz w:val="32"/>
          <w:szCs w:val="32"/>
          <w:u w:color="000000"/>
        </w:rPr>
        <w:t>应</w:t>
      </w:r>
      <w:r>
        <w:rPr>
          <w:rFonts w:hint="eastAsia" w:ascii="仿宋_GB2312" w:hAnsi="仿宋_GB2312" w:eastAsia="仿宋_GB2312" w:cs="仿宋_GB2312"/>
          <w:sz w:val="32"/>
          <w:szCs w:val="32"/>
          <w:u w:color="000000"/>
        </w:rPr>
        <w:t>专</w:t>
      </w:r>
      <w:r>
        <w:rPr>
          <w:rFonts w:ascii="仿宋_GB2312" w:hAnsi="仿宋_GB2312" w:eastAsia="仿宋_GB2312" w:cs="仿宋_GB2312"/>
          <w:sz w:val="32"/>
          <w:szCs w:val="32"/>
          <w:u w:color="000000"/>
        </w:rPr>
        <w:t>家资源，建立</w:t>
      </w:r>
      <w:r>
        <w:rPr>
          <w:rFonts w:hint="eastAsia" w:ascii="仿宋_GB2312" w:hAnsi="仿宋_GB2312" w:eastAsia="仿宋_GB2312" w:cs="仿宋_GB2312"/>
          <w:sz w:val="32"/>
          <w:szCs w:val="32"/>
          <w:u w:color="000000"/>
        </w:rPr>
        <w:t>市</w:t>
      </w:r>
      <w:r>
        <w:rPr>
          <w:rFonts w:ascii="仿宋_GB2312" w:hAnsi="仿宋_GB2312" w:eastAsia="仿宋_GB2312" w:cs="仿宋_GB2312"/>
          <w:sz w:val="32"/>
          <w:szCs w:val="32"/>
          <w:u w:color="000000"/>
        </w:rPr>
        <w:t>（</w:t>
      </w:r>
      <w:r>
        <w:rPr>
          <w:rFonts w:hint="eastAsia" w:ascii="仿宋_GB2312" w:hAnsi="仿宋_GB2312" w:eastAsia="仿宋_GB2312" w:cs="仿宋_GB2312"/>
          <w:sz w:val="32"/>
          <w:szCs w:val="32"/>
          <w:u w:color="000000"/>
        </w:rPr>
        <w:t>校</w:t>
      </w:r>
      <w:r>
        <w:rPr>
          <w:rFonts w:ascii="仿宋_GB2312" w:hAnsi="仿宋_GB2312" w:eastAsia="仿宋_GB2312" w:cs="仿宋_GB2312"/>
          <w:sz w:val="32"/>
          <w:szCs w:val="32"/>
          <w:u w:color="000000"/>
        </w:rPr>
        <w:t>）</w:t>
      </w:r>
      <w:r>
        <w:rPr>
          <w:rFonts w:hint="eastAsia" w:ascii="仿宋_GB2312" w:hAnsi="仿宋_GB2312" w:eastAsia="仿宋_GB2312" w:cs="仿宋_GB2312"/>
          <w:sz w:val="32"/>
          <w:szCs w:val="32"/>
          <w:u w:color="000000"/>
        </w:rPr>
        <w:t>级</w:t>
      </w:r>
      <w:r>
        <w:rPr>
          <w:rFonts w:ascii="仿宋_GB2312" w:hAnsi="仿宋_GB2312" w:eastAsia="仿宋_GB2312" w:cs="仿宋_GB2312"/>
          <w:sz w:val="32"/>
          <w:szCs w:val="32"/>
          <w:u w:color="000000"/>
        </w:rPr>
        <w:t>“</w:t>
      </w:r>
      <w:r>
        <w:rPr>
          <w:rFonts w:hint="eastAsia" w:ascii="仿宋_GB2312" w:hAnsi="仿宋_GB2312" w:eastAsia="仿宋_GB2312" w:cs="仿宋_GB2312"/>
          <w:sz w:val="32"/>
          <w:szCs w:val="32"/>
          <w:u w:color="000000"/>
        </w:rPr>
        <w:t>双</w:t>
      </w:r>
      <w:r>
        <w:rPr>
          <w:rFonts w:ascii="仿宋_GB2312" w:hAnsi="仿宋_GB2312" w:eastAsia="仿宋_GB2312" w:cs="仿宋_GB2312"/>
          <w:sz w:val="32"/>
          <w:szCs w:val="32"/>
          <w:u w:color="000000"/>
        </w:rPr>
        <w:t>师型”</w:t>
      </w:r>
      <w:r>
        <w:rPr>
          <w:rFonts w:hint="eastAsia" w:ascii="仿宋_GB2312" w:hAnsi="仿宋_GB2312" w:eastAsia="仿宋_GB2312" w:cs="仿宋_GB2312"/>
          <w:sz w:val="32"/>
          <w:szCs w:val="32"/>
          <w:u w:color="000000"/>
        </w:rPr>
        <w:t>教</w:t>
      </w:r>
      <w:r>
        <w:rPr>
          <w:rFonts w:ascii="仿宋_GB2312" w:hAnsi="仿宋_GB2312" w:eastAsia="仿宋_GB2312" w:cs="仿宋_GB2312"/>
          <w:sz w:val="32"/>
          <w:szCs w:val="32"/>
          <w:u w:color="000000"/>
        </w:rPr>
        <w:t>师认定工作专家</w:t>
      </w:r>
      <w:r>
        <w:rPr>
          <w:rFonts w:hint="eastAsia" w:ascii="仿宋_GB2312" w:hAnsi="仿宋_GB2312" w:eastAsia="仿宋_GB2312" w:cs="仿宋_GB2312"/>
          <w:sz w:val="32"/>
          <w:szCs w:val="32"/>
          <w:u w:color="000000"/>
        </w:rPr>
        <w:t>库，</w:t>
      </w:r>
      <w:r>
        <w:rPr>
          <w:rFonts w:ascii="仿宋_GB2312" w:hAnsi="仿宋_GB2312" w:eastAsia="仿宋_GB2312" w:cs="仿宋_GB2312"/>
          <w:sz w:val="32"/>
          <w:szCs w:val="32"/>
          <w:u w:color="000000"/>
        </w:rPr>
        <w:t>其中来自行业</w:t>
      </w:r>
      <w:r>
        <w:rPr>
          <w:rFonts w:hint="eastAsia" w:ascii="仿宋_GB2312" w:hAnsi="仿宋_GB2312" w:eastAsia="仿宋_GB2312" w:cs="仿宋_GB2312"/>
          <w:sz w:val="32"/>
          <w:szCs w:val="32"/>
          <w:u w:color="000000"/>
        </w:rPr>
        <w:t>主</w:t>
      </w:r>
      <w:r>
        <w:rPr>
          <w:rFonts w:ascii="仿宋_GB2312" w:hAnsi="仿宋_GB2312" w:eastAsia="仿宋_GB2312" w:cs="仿宋_GB2312"/>
          <w:sz w:val="32"/>
          <w:szCs w:val="32"/>
          <w:u w:color="000000"/>
        </w:rPr>
        <w:t>管部门或企业的专家不少于</w:t>
      </w:r>
      <w:r>
        <w:rPr>
          <w:rFonts w:hint="eastAsia" w:ascii="仿宋_GB2312" w:hAnsi="仿宋_GB2312" w:eastAsia="仿宋_GB2312" w:cs="仿宋_GB2312"/>
          <w:sz w:val="32"/>
          <w:szCs w:val="32"/>
          <w:u w:color="000000"/>
        </w:rPr>
        <w:t>20</w:t>
      </w:r>
      <w:r>
        <w:rPr>
          <w:rFonts w:ascii="仿宋_GB2312" w:hAnsi="仿宋_GB2312" w:eastAsia="仿宋_GB2312" w:cs="仿宋_GB2312"/>
          <w:sz w:val="32"/>
          <w:szCs w:val="32"/>
          <w:u w:color="000000"/>
        </w:rPr>
        <w:t>%。</w:t>
      </w:r>
      <w:r>
        <w:rPr>
          <w:rFonts w:hint="eastAsia" w:ascii="仿宋_GB2312" w:hAnsi="仿宋_GB2312" w:eastAsia="仿宋_GB2312" w:cs="仿宋_GB2312"/>
          <w:sz w:val="32"/>
          <w:szCs w:val="32"/>
          <w:u w:color="000000"/>
        </w:rPr>
        <w:t>市</w:t>
      </w:r>
      <w:r>
        <w:rPr>
          <w:rFonts w:ascii="仿宋_GB2312" w:hAnsi="仿宋_GB2312" w:eastAsia="仿宋_GB2312" w:cs="仿宋_GB2312"/>
          <w:sz w:val="32"/>
          <w:szCs w:val="32"/>
          <w:u w:color="000000"/>
        </w:rPr>
        <w:t>（</w:t>
      </w:r>
      <w:r>
        <w:rPr>
          <w:rFonts w:hint="eastAsia" w:ascii="仿宋_GB2312" w:hAnsi="仿宋_GB2312" w:eastAsia="仿宋_GB2312" w:cs="仿宋_GB2312"/>
          <w:sz w:val="32"/>
          <w:szCs w:val="32"/>
          <w:u w:color="000000"/>
        </w:rPr>
        <w:t>校</w:t>
      </w:r>
      <w:r>
        <w:rPr>
          <w:rFonts w:ascii="仿宋_GB2312" w:hAnsi="仿宋_GB2312" w:eastAsia="仿宋_GB2312" w:cs="仿宋_GB2312"/>
          <w:sz w:val="32"/>
          <w:szCs w:val="32"/>
          <w:u w:color="000000"/>
        </w:rPr>
        <w:t>）</w:t>
      </w:r>
      <w:r>
        <w:rPr>
          <w:rFonts w:hint="eastAsia" w:ascii="仿宋_GB2312" w:hAnsi="仿宋_GB2312" w:eastAsia="仿宋_GB2312" w:cs="仿宋_GB2312"/>
          <w:sz w:val="32"/>
          <w:szCs w:val="32"/>
          <w:u w:color="000000"/>
        </w:rPr>
        <w:t>级专家委员</w:t>
      </w:r>
      <w:r>
        <w:rPr>
          <w:rFonts w:ascii="仿宋_GB2312" w:hAnsi="仿宋_GB2312" w:eastAsia="仿宋_GB2312" w:cs="仿宋_GB2312"/>
          <w:sz w:val="32"/>
          <w:szCs w:val="32"/>
          <w:u w:color="000000"/>
        </w:rPr>
        <w:t>会</w:t>
      </w:r>
      <w:r>
        <w:rPr>
          <w:rFonts w:hint="eastAsia" w:ascii="仿宋_GB2312" w:hAnsi="仿宋_GB2312" w:eastAsia="仿宋_GB2312" w:cs="仿宋_GB2312"/>
          <w:sz w:val="32"/>
          <w:szCs w:val="32"/>
          <w:u w:color="000000"/>
        </w:rPr>
        <w:t>成员自</w:t>
      </w:r>
      <w:r>
        <w:rPr>
          <w:rFonts w:ascii="仿宋_GB2312" w:hAnsi="仿宋_GB2312" w:eastAsia="仿宋_GB2312" w:cs="仿宋_GB2312"/>
          <w:sz w:val="32"/>
          <w:szCs w:val="32"/>
          <w:u w:color="000000"/>
        </w:rPr>
        <w:t>专家</w:t>
      </w:r>
      <w:r>
        <w:rPr>
          <w:rFonts w:hint="eastAsia" w:ascii="仿宋_GB2312" w:hAnsi="仿宋_GB2312" w:eastAsia="仿宋_GB2312" w:cs="仿宋_GB2312"/>
          <w:sz w:val="32"/>
          <w:szCs w:val="32"/>
          <w:u w:color="000000"/>
        </w:rPr>
        <w:t>库</w:t>
      </w:r>
      <w:r>
        <w:rPr>
          <w:rFonts w:ascii="仿宋_GB2312" w:hAnsi="仿宋_GB2312" w:eastAsia="仿宋_GB2312" w:cs="仿宋_GB2312"/>
          <w:sz w:val="32"/>
          <w:szCs w:val="32"/>
          <w:u w:color="000000"/>
        </w:rPr>
        <w:t>里遴选产生，</w:t>
      </w:r>
      <w:r>
        <w:rPr>
          <w:rFonts w:hint="eastAsia" w:ascii="仿宋_GB2312" w:hAnsi="仿宋_GB2312" w:eastAsia="仿宋_GB2312" w:cs="仿宋_GB2312"/>
          <w:sz w:val="32"/>
          <w:szCs w:val="32"/>
          <w:u w:color="000000"/>
        </w:rPr>
        <w:t>一</w:t>
      </w:r>
      <w:r>
        <w:rPr>
          <w:rFonts w:ascii="仿宋_GB2312" w:hAnsi="仿宋_GB2312" w:eastAsia="仿宋_GB2312" w:cs="仿宋_GB2312"/>
          <w:sz w:val="32"/>
          <w:szCs w:val="32"/>
          <w:u w:color="000000"/>
        </w:rPr>
        <w:t>般</w:t>
      </w:r>
      <w:r>
        <w:rPr>
          <w:rFonts w:hint="eastAsia" w:ascii="仿宋_GB2312" w:hAnsi="仿宋_GB2312" w:eastAsia="仿宋_GB2312" w:cs="仿宋_GB2312"/>
          <w:sz w:val="32"/>
          <w:szCs w:val="32"/>
          <w:u w:color="000000"/>
        </w:rPr>
        <w:t>7</w:t>
      </w:r>
      <w:r>
        <w:rPr>
          <w:rFonts w:ascii="仿宋_GB2312" w:hAnsi="仿宋_GB2312" w:eastAsia="仿宋_GB2312" w:cs="仿宋_GB2312"/>
          <w:sz w:val="32"/>
          <w:szCs w:val="32"/>
          <w:u w:color="000000"/>
        </w:rPr>
        <w:t>-15</w:t>
      </w:r>
      <w:r>
        <w:rPr>
          <w:rFonts w:hint="eastAsia" w:ascii="仿宋_GB2312" w:hAnsi="仿宋_GB2312" w:eastAsia="仿宋_GB2312" w:cs="仿宋_GB2312"/>
          <w:sz w:val="32"/>
          <w:szCs w:val="32"/>
          <w:u w:color="000000"/>
        </w:rPr>
        <w:t>人，主</w:t>
      </w:r>
      <w:r>
        <w:rPr>
          <w:rFonts w:ascii="仿宋_GB2312" w:hAnsi="仿宋_GB2312" w:eastAsia="仿宋_GB2312" w:cs="仿宋_GB2312"/>
          <w:sz w:val="32"/>
          <w:szCs w:val="32"/>
          <w:u w:color="000000"/>
        </w:rPr>
        <w:t>要</w:t>
      </w:r>
      <w:r>
        <w:rPr>
          <w:rFonts w:hint="eastAsia" w:ascii="仿宋_GB2312" w:hAnsi="仿宋_GB2312" w:eastAsia="仿宋_GB2312" w:cs="仿宋_GB2312"/>
          <w:sz w:val="32"/>
          <w:szCs w:val="32"/>
          <w:u w:color="000000"/>
        </w:rPr>
        <w:t>发</w:t>
      </w:r>
      <w:r>
        <w:rPr>
          <w:rFonts w:ascii="仿宋_GB2312" w:hAnsi="仿宋_GB2312" w:eastAsia="仿宋_GB2312" w:cs="仿宋_GB2312"/>
          <w:sz w:val="32"/>
          <w:szCs w:val="32"/>
          <w:u w:color="000000"/>
        </w:rPr>
        <w:t>挥统筹协调</w:t>
      </w:r>
      <w:r>
        <w:rPr>
          <w:rFonts w:hint="eastAsia" w:ascii="仿宋_GB2312" w:hAnsi="仿宋_GB2312" w:eastAsia="仿宋_GB2312" w:cs="仿宋_GB2312"/>
          <w:sz w:val="32"/>
          <w:szCs w:val="32"/>
          <w:u w:color="000000"/>
        </w:rPr>
        <w:t>和</w:t>
      </w:r>
      <w:r>
        <w:rPr>
          <w:rFonts w:ascii="仿宋_GB2312" w:hAnsi="仿宋_GB2312" w:eastAsia="仿宋_GB2312" w:cs="仿宋_GB2312"/>
          <w:sz w:val="32"/>
          <w:szCs w:val="32"/>
          <w:u w:color="000000"/>
        </w:rPr>
        <w:t>集</w:t>
      </w:r>
      <w:r>
        <w:rPr>
          <w:rFonts w:hint="eastAsia" w:ascii="仿宋_GB2312" w:hAnsi="仿宋_GB2312" w:eastAsia="仿宋_GB2312" w:cs="仿宋_GB2312"/>
          <w:sz w:val="32"/>
          <w:szCs w:val="32"/>
          <w:u w:color="000000"/>
        </w:rPr>
        <w:t>体</w:t>
      </w:r>
      <w:r>
        <w:rPr>
          <w:rFonts w:ascii="仿宋_GB2312" w:hAnsi="仿宋_GB2312" w:eastAsia="仿宋_GB2312" w:cs="仿宋_GB2312"/>
          <w:sz w:val="32"/>
          <w:szCs w:val="32"/>
          <w:u w:color="000000"/>
        </w:rPr>
        <w:t>研究、</w:t>
      </w:r>
      <w:r>
        <w:rPr>
          <w:rFonts w:hint="eastAsia" w:ascii="仿宋_GB2312" w:hAnsi="仿宋_GB2312" w:eastAsia="仿宋_GB2312" w:cs="仿宋_GB2312"/>
          <w:sz w:val="32"/>
          <w:szCs w:val="32"/>
          <w:u w:color="000000"/>
        </w:rPr>
        <w:t>决策等</w:t>
      </w:r>
      <w:r>
        <w:rPr>
          <w:rFonts w:ascii="仿宋_GB2312" w:hAnsi="仿宋_GB2312" w:eastAsia="仿宋_GB2312" w:cs="仿宋_GB2312"/>
          <w:sz w:val="32"/>
          <w:szCs w:val="32"/>
          <w:u w:color="000000"/>
        </w:rPr>
        <w:t>作用</w:t>
      </w:r>
      <w:r>
        <w:rPr>
          <w:rFonts w:hint="eastAsia" w:ascii="仿宋_GB2312" w:hAnsi="仿宋_GB2312" w:eastAsia="仿宋_GB2312" w:cs="仿宋_GB2312"/>
          <w:sz w:val="32"/>
          <w:szCs w:val="32"/>
          <w:u w:color="000000"/>
        </w:rPr>
        <w:t>。高</w:t>
      </w:r>
      <w:r>
        <w:rPr>
          <w:rFonts w:ascii="仿宋_GB2312" w:hAnsi="仿宋_GB2312" w:eastAsia="仿宋_GB2312" w:cs="仿宋_GB2312"/>
          <w:sz w:val="32"/>
          <w:szCs w:val="32"/>
          <w:u w:color="000000"/>
        </w:rPr>
        <w:t>等职业学校</w:t>
      </w:r>
      <w:r>
        <w:rPr>
          <w:rFonts w:hint="eastAsia" w:ascii="仿宋_GB2312" w:hAnsi="仿宋_GB2312" w:eastAsia="仿宋_GB2312" w:cs="仿宋_GB2312"/>
          <w:sz w:val="32"/>
          <w:szCs w:val="32"/>
          <w:u w:color="000000"/>
        </w:rPr>
        <w:t>专家</w:t>
      </w:r>
      <w:r>
        <w:rPr>
          <w:rFonts w:ascii="仿宋_GB2312" w:hAnsi="仿宋_GB2312" w:eastAsia="仿宋_GB2312" w:cs="仿宋_GB2312"/>
          <w:sz w:val="32"/>
          <w:szCs w:val="32"/>
          <w:u w:color="000000"/>
        </w:rPr>
        <w:t>委员会</w:t>
      </w:r>
      <w:r>
        <w:rPr>
          <w:rFonts w:hint="eastAsia" w:ascii="仿宋_GB2312" w:hAnsi="仿宋_GB2312" w:eastAsia="仿宋_GB2312" w:cs="仿宋_GB2312"/>
          <w:sz w:val="32"/>
          <w:szCs w:val="32"/>
          <w:u w:color="000000"/>
        </w:rPr>
        <w:t>校外专家原</w:t>
      </w:r>
      <w:r>
        <w:rPr>
          <w:rFonts w:ascii="仿宋_GB2312" w:hAnsi="仿宋_GB2312" w:eastAsia="仿宋_GB2312" w:cs="仿宋_GB2312"/>
          <w:sz w:val="32"/>
          <w:szCs w:val="32"/>
          <w:u w:color="000000"/>
        </w:rPr>
        <w:t>则上</w:t>
      </w:r>
      <w:r>
        <w:rPr>
          <w:rFonts w:hint="eastAsia" w:ascii="仿宋_GB2312" w:hAnsi="仿宋_GB2312" w:eastAsia="仿宋_GB2312" w:cs="仿宋_GB2312"/>
          <w:sz w:val="32"/>
          <w:szCs w:val="32"/>
          <w:u w:color="000000"/>
        </w:rPr>
        <w:t>不少于40%。</w:t>
      </w:r>
    </w:p>
    <w:p>
      <w:pPr>
        <w:pStyle w:val="7"/>
        <w:widowControl/>
        <w:spacing w:beforeAutospacing="0" w:afterAutospacing="0" w:line="540" w:lineRule="exact"/>
        <w:ind w:firstLine="640" w:firstLineChars="20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（三</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能否先组织高级“双</w:t>
      </w:r>
      <w:r>
        <w:rPr>
          <w:rFonts w:ascii="仿宋_GB2312" w:hAnsi="仿宋_GB2312" w:eastAsia="仿宋_GB2312" w:cs="仿宋_GB2312"/>
          <w:kern w:val="2"/>
          <w:sz w:val="32"/>
          <w:szCs w:val="32"/>
          <w:u w:color="000000"/>
        </w:rPr>
        <w:t>师型”</w:t>
      </w:r>
      <w:r>
        <w:rPr>
          <w:rFonts w:hint="eastAsia" w:ascii="仿宋_GB2312" w:hAnsi="仿宋_GB2312" w:eastAsia="仿宋_GB2312" w:cs="仿宋_GB2312"/>
          <w:kern w:val="2"/>
          <w:sz w:val="32"/>
          <w:szCs w:val="32"/>
          <w:u w:color="000000"/>
        </w:rPr>
        <w:t>教</w:t>
      </w:r>
      <w:r>
        <w:rPr>
          <w:rFonts w:ascii="仿宋_GB2312" w:hAnsi="仿宋_GB2312" w:eastAsia="仿宋_GB2312" w:cs="仿宋_GB2312"/>
          <w:kern w:val="2"/>
          <w:sz w:val="32"/>
          <w:szCs w:val="32"/>
          <w:u w:color="000000"/>
        </w:rPr>
        <w:t>师</w:t>
      </w:r>
      <w:r>
        <w:rPr>
          <w:rFonts w:hint="eastAsia" w:ascii="仿宋_GB2312" w:hAnsi="仿宋_GB2312" w:eastAsia="仿宋_GB2312" w:cs="仿宋_GB2312"/>
          <w:kern w:val="2"/>
          <w:sz w:val="32"/>
          <w:szCs w:val="32"/>
          <w:u w:color="000000"/>
        </w:rPr>
        <w:t>申报与认定，待结果出来后再进行初、中级“双</w:t>
      </w:r>
      <w:r>
        <w:rPr>
          <w:rFonts w:ascii="仿宋_GB2312" w:hAnsi="仿宋_GB2312" w:eastAsia="仿宋_GB2312" w:cs="仿宋_GB2312"/>
          <w:kern w:val="2"/>
          <w:sz w:val="32"/>
          <w:szCs w:val="32"/>
          <w:u w:color="000000"/>
        </w:rPr>
        <w:t>师型”</w:t>
      </w:r>
      <w:r>
        <w:rPr>
          <w:rFonts w:hint="eastAsia" w:ascii="仿宋_GB2312" w:hAnsi="仿宋_GB2312" w:eastAsia="仿宋_GB2312" w:cs="仿宋_GB2312"/>
          <w:kern w:val="2"/>
          <w:sz w:val="32"/>
          <w:szCs w:val="32"/>
          <w:u w:color="000000"/>
        </w:rPr>
        <w:t>教</w:t>
      </w:r>
      <w:r>
        <w:rPr>
          <w:rFonts w:ascii="仿宋_GB2312" w:hAnsi="仿宋_GB2312" w:eastAsia="仿宋_GB2312" w:cs="仿宋_GB2312"/>
          <w:kern w:val="2"/>
          <w:sz w:val="32"/>
          <w:szCs w:val="32"/>
          <w:u w:color="000000"/>
        </w:rPr>
        <w:t>师</w:t>
      </w:r>
      <w:r>
        <w:rPr>
          <w:rFonts w:hint="eastAsia" w:ascii="仿宋_GB2312" w:hAnsi="仿宋_GB2312" w:eastAsia="仿宋_GB2312" w:cs="仿宋_GB2312"/>
          <w:kern w:val="2"/>
          <w:sz w:val="32"/>
          <w:szCs w:val="32"/>
          <w:u w:color="000000"/>
        </w:rPr>
        <w:t>申报与认定？</w:t>
      </w:r>
    </w:p>
    <w:p>
      <w:pPr>
        <w:pStyle w:val="7"/>
        <w:widowControl/>
        <w:spacing w:beforeAutospacing="0" w:afterAutospacing="0" w:line="540" w:lineRule="exact"/>
        <w:ind w:firstLine="640" w:firstLineChars="20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省</w:t>
      </w:r>
      <w:r>
        <w:rPr>
          <w:rFonts w:ascii="仿宋_GB2312" w:hAnsi="仿宋_GB2312" w:eastAsia="仿宋_GB2312" w:cs="仿宋_GB2312"/>
          <w:kern w:val="2"/>
          <w:sz w:val="32"/>
          <w:szCs w:val="32"/>
          <w:u w:color="000000"/>
        </w:rPr>
        <w:t>教育厅文件明确的</w:t>
      </w:r>
      <w:r>
        <w:rPr>
          <w:rFonts w:hint="eastAsia" w:ascii="仿宋_GB2312" w:hAnsi="仿宋_GB2312" w:eastAsia="仿宋_GB2312" w:cs="仿宋_GB2312"/>
          <w:kern w:val="2"/>
          <w:sz w:val="32"/>
          <w:szCs w:val="32"/>
          <w:u w:color="000000"/>
        </w:rPr>
        <w:t>机</w:t>
      </w:r>
      <w:r>
        <w:rPr>
          <w:rFonts w:ascii="仿宋_GB2312" w:hAnsi="仿宋_GB2312" w:eastAsia="仿宋_GB2312" w:cs="仿宋_GB2312"/>
          <w:kern w:val="2"/>
          <w:sz w:val="32"/>
          <w:szCs w:val="32"/>
          <w:u w:color="000000"/>
        </w:rPr>
        <w:t>构</w:t>
      </w:r>
      <w:r>
        <w:rPr>
          <w:rFonts w:hint="eastAsia" w:ascii="仿宋_GB2312" w:hAnsi="仿宋_GB2312" w:eastAsia="仿宋_GB2312" w:cs="仿宋_GB2312"/>
          <w:kern w:val="2"/>
          <w:sz w:val="32"/>
          <w:szCs w:val="32"/>
          <w:u w:color="000000"/>
        </w:rPr>
        <w:t>统</w:t>
      </w:r>
      <w:r>
        <w:rPr>
          <w:rFonts w:ascii="仿宋_GB2312" w:hAnsi="仿宋_GB2312" w:eastAsia="仿宋_GB2312" w:cs="仿宋_GB2312"/>
          <w:kern w:val="2"/>
          <w:sz w:val="32"/>
          <w:szCs w:val="32"/>
          <w:u w:color="000000"/>
        </w:rPr>
        <w:t>一认定时间</w:t>
      </w:r>
      <w:r>
        <w:rPr>
          <w:rFonts w:hint="eastAsia" w:ascii="仿宋_GB2312" w:hAnsi="仿宋_GB2312" w:eastAsia="仿宋_GB2312" w:cs="仿宋_GB2312"/>
          <w:kern w:val="2"/>
          <w:sz w:val="32"/>
          <w:szCs w:val="32"/>
          <w:u w:color="000000"/>
        </w:rPr>
        <w:t>（7月1日</w:t>
      </w:r>
      <w:r>
        <w:rPr>
          <w:rFonts w:ascii="仿宋_GB2312" w:hAnsi="仿宋_GB2312" w:eastAsia="仿宋_GB2312" w:cs="仿宋_GB2312"/>
          <w:kern w:val="2"/>
          <w:sz w:val="32"/>
          <w:szCs w:val="32"/>
          <w:u w:color="000000"/>
        </w:rPr>
        <w:t>-9</w:t>
      </w:r>
      <w:r>
        <w:rPr>
          <w:rFonts w:hint="eastAsia" w:ascii="仿宋_GB2312" w:hAnsi="仿宋_GB2312" w:eastAsia="仿宋_GB2312" w:cs="仿宋_GB2312"/>
          <w:kern w:val="2"/>
          <w:sz w:val="32"/>
          <w:szCs w:val="32"/>
          <w:u w:color="000000"/>
        </w:rPr>
        <w:t>月30日</w:t>
      </w:r>
      <w:r>
        <w:rPr>
          <w:rFonts w:ascii="仿宋_GB2312" w:hAnsi="仿宋_GB2312" w:eastAsia="仿宋_GB2312" w:cs="仿宋_GB2312"/>
          <w:kern w:val="2"/>
          <w:sz w:val="32"/>
          <w:szCs w:val="32"/>
          <w:u w:color="000000"/>
        </w:rPr>
        <w:t>）内，</w:t>
      </w:r>
      <w:r>
        <w:rPr>
          <w:rFonts w:hint="eastAsia" w:ascii="仿宋_GB2312" w:hAnsi="仿宋_GB2312" w:eastAsia="仿宋_GB2312" w:cs="仿宋_GB2312"/>
          <w:kern w:val="2"/>
          <w:sz w:val="32"/>
          <w:szCs w:val="32"/>
          <w:u w:color="000000"/>
        </w:rPr>
        <w:t>在</w:t>
      </w:r>
      <w:r>
        <w:rPr>
          <w:rFonts w:ascii="仿宋_GB2312" w:hAnsi="仿宋_GB2312" w:eastAsia="仿宋_GB2312" w:cs="仿宋_GB2312"/>
          <w:kern w:val="2"/>
          <w:sz w:val="32"/>
          <w:szCs w:val="32"/>
          <w:u w:color="000000"/>
        </w:rPr>
        <w:t>不增加</w:t>
      </w:r>
      <w:r>
        <w:rPr>
          <w:rFonts w:hint="eastAsia" w:ascii="仿宋_GB2312" w:hAnsi="仿宋_GB2312" w:eastAsia="仿宋_GB2312" w:cs="仿宋_GB2312"/>
          <w:kern w:val="2"/>
          <w:sz w:val="32"/>
          <w:szCs w:val="32"/>
          <w:u w:color="000000"/>
        </w:rPr>
        <w:t>教</w:t>
      </w:r>
      <w:r>
        <w:rPr>
          <w:rFonts w:ascii="仿宋_GB2312" w:hAnsi="仿宋_GB2312" w:eastAsia="仿宋_GB2312" w:cs="仿宋_GB2312"/>
          <w:kern w:val="2"/>
          <w:sz w:val="32"/>
          <w:szCs w:val="32"/>
          <w:u w:color="000000"/>
        </w:rPr>
        <w:t>师</w:t>
      </w:r>
      <w:r>
        <w:rPr>
          <w:rFonts w:hint="eastAsia" w:ascii="仿宋_GB2312" w:hAnsi="仿宋_GB2312" w:eastAsia="仿宋_GB2312" w:cs="仿宋_GB2312"/>
          <w:kern w:val="2"/>
          <w:sz w:val="32"/>
          <w:szCs w:val="32"/>
          <w:u w:color="000000"/>
        </w:rPr>
        <w:t>负担的</w:t>
      </w:r>
      <w:r>
        <w:rPr>
          <w:rFonts w:ascii="仿宋_GB2312" w:hAnsi="仿宋_GB2312" w:eastAsia="仿宋_GB2312" w:cs="仿宋_GB2312"/>
          <w:kern w:val="2"/>
          <w:sz w:val="32"/>
          <w:szCs w:val="32"/>
          <w:u w:color="000000"/>
        </w:rPr>
        <w:t>前提下，</w:t>
      </w:r>
      <w:r>
        <w:rPr>
          <w:rFonts w:hint="eastAsia" w:ascii="仿宋_GB2312" w:hAnsi="仿宋_GB2312" w:eastAsia="仿宋_GB2312" w:cs="仿宋_GB2312"/>
          <w:kern w:val="2"/>
          <w:sz w:val="32"/>
          <w:szCs w:val="32"/>
          <w:u w:color="000000"/>
        </w:rPr>
        <w:t>各设</w:t>
      </w:r>
      <w:r>
        <w:rPr>
          <w:rFonts w:ascii="仿宋_GB2312" w:hAnsi="仿宋_GB2312" w:eastAsia="仿宋_GB2312" w:cs="仿宋_GB2312"/>
          <w:kern w:val="2"/>
          <w:sz w:val="32"/>
          <w:szCs w:val="32"/>
          <w:u w:color="000000"/>
        </w:rPr>
        <w:t>区市</w:t>
      </w:r>
      <w:r>
        <w:rPr>
          <w:rFonts w:hint="eastAsia" w:ascii="仿宋_GB2312" w:hAnsi="仿宋_GB2312" w:eastAsia="仿宋_GB2312" w:cs="仿宋_GB2312"/>
          <w:kern w:val="2"/>
          <w:sz w:val="32"/>
          <w:szCs w:val="32"/>
          <w:u w:color="000000"/>
        </w:rPr>
        <w:t>教育</w:t>
      </w:r>
      <w:r>
        <w:rPr>
          <w:rFonts w:ascii="仿宋_GB2312" w:hAnsi="仿宋_GB2312" w:eastAsia="仿宋_GB2312" w:cs="仿宋_GB2312"/>
          <w:kern w:val="2"/>
          <w:sz w:val="32"/>
          <w:szCs w:val="32"/>
          <w:u w:color="000000"/>
        </w:rPr>
        <w:t>局</w:t>
      </w:r>
      <w:r>
        <w:rPr>
          <w:rFonts w:hint="eastAsia" w:ascii="仿宋_GB2312" w:hAnsi="仿宋_GB2312" w:eastAsia="仿宋_GB2312" w:cs="仿宋_GB2312"/>
          <w:kern w:val="2"/>
          <w:sz w:val="32"/>
          <w:szCs w:val="32"/>
          <w:u w:color="000000"/>
        </w:rPr>
        <w:t>或</w:t>
      </w:r>
      <w:r>
        <w:rPr>
          <w:rFonts w:ascii="仿宋_GB2312" w:hAnsi="仿宋_GB2312" w:eastAsia="仿宋_GB2312" w:cs="仿宋_GB2312"/>
          <w:kern w:val="2"/>
          <w:sz w:val="32"/>
          <w:szCs w:val="32"/>
          <w:u w:color="000000"/>
        </w:rPr>
        <w:t>高等职业学校</w:t>
      </w:r>
      <w:r>
        <w:rPr>
          <w:rFonts w:hint="eastAsia" w:ascii="仿宋_GB2312" w:hAnsi="仿宋_GB2312" w:eastAsia="仿宋_GB2312" w:cs="仿宋_GB2312"/>
          <w:kern w:val="2"/>
          <w:sz w:val="32"/>
          <w:szCs w:val="32"/>
          <w:u w:color="000000"/>
        </w:rPr>
        <w:t>自</w:t>
      </w:r>
      <w:r>
        <w:rPr>
          <w:rFonts w:ascii="仿宋_GB2312" w:hAnsi="仿宋_GB2312" w:eastAsia="仿宋_GB2312" w:cs="仿宋_GB2312"/>
          <w:kern w:val="2"/>
          <w:sz w:val="32"/>
          <w:szCs w:val="32"/>
          <w:u w:color="000000"/>
        </w:rPr>
        <w:t>主设计</w:t>
      </w:r>
      <w:r>
        <w:rPr>
          <w:rFonts w:hint="eastAsia" w:ascii="仿宋_GB2312" w:hAnsi="仿宋_GB2312" w:eastAsia="仿宋_GB2312" w:cs="仿宋_GB2312"/>
          <w:kern w:val="2"/>
          <w:sz w:val="32"/>
          <w:szCs w:val="32"/>
          <w:u w:color="000000"/>
        </w:rPr>
        <w:t>科</w:t>
      </w:r>
      <w:r>
        <w:rPr>
          <w:rFonts w:ascii="仿宋_GB2312" w:hAnsi="仿宋_GB2312" w:eastAsia="仿宋_GB2312" w:cs="仿宋_GB2312"/>
          <w:kern w:val="2"/>
          <w:sz w:val="32"/>
          <w:szCs w:val="32"/>
          <w:u w:color="000000"/>
        </w:rPr>
        <w:t>学</w:t>
      </w:r>
      <w:r>
        <w:rPr>
          <w:rFonts w:hint="eastAsia" w:ascii="仿宋_GB2312" w:hAnsi="仿宋_GB2312" w:eastAsia="仿宋_GB2312" w:cs="仿宋_GB2312"/>
          <w:kern w:val="2"/>
          <w:sz w:val="32"/>
          <w:szCs w:val="32"/>
          <w:u w:color="000000"/>
        </w:rPr>
        <w:t>合</w:t>
      </w:r>
      <w:r>
        <w:rPr>
          <w:rFonts w:ascii="仿宋_GB2312" w:hAnsi="仿宋_GB2312" w:eastAsia="仿宋_GB2312" w:cs="仿宋_GB2312"/>
          <w:kern w:val="2"/>
          <w:sz w:val="32"/>
          <w:szCs w:val="32"/>
          <w:u w:color="000000"/>
        </w:rPr>
        <w:t>理的认定程序</w:t>
      </w:r>
      <w:r>
        <w:rPr>
          <w:rFonts w:hint="eastAsia" w:ascii="仿宋_GB2312" w:hAnsi="仿宋_GB2312" w:eastAsia="仿宋_GB2312" w:cs="仿宋_GB2312"/>
          <w:kern w:val="2"/>
          <w:sz w:val="32"/>
          <w:szCs w:val="32"/>
          <w:u w:color="000000"/>
        </w:rPr>
        <w:t>。</w:t>
      </w:r>
    </w:p>
    <w:p>
      <w:pPr>
        <w:pStyle w:val="7"/>
        <w:widowControl/>
        <w:spacing w:beforeAutospacing="0" w:afterAutospacing="0" w:line="540" w:lineRule="exact"/>
        <w:ind w:firstLine="640" w:firstLineChars="20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（四</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没有初级以上教</w:t>
      </w:r>
      <w:r>
        <w:rPr>
          <w:rFonts w:ascii="仿宋_GB2312" w:hAnsi="仿宋_GB2312" w:eastAsia="仿宋_GB2312" w:cs="仿宋_GB2312"/>
          <w:kern w:val="2"/>
          <w:sz w:val="32"/>
          <w:szCs w:val="32"/>
          <w:u w:color="000000"/>
        </w:rPr>
        <w:t>师系列</w:t>
      </w:r>
      <w:r>
        <w:rPr>
          <w:rFonts w:hint="eastAsia" w:ascii="仿宋_GB2312" w:hAnsi="仿宋_GB2312" w:eastAsia="仿宋_GB2312" w:cs="仿宋_GB2312"/>
          <w:kern w:val="2"/>
          <w:sz w:val="32"/>
          <w:szCs w:val="32"/>
          <w:u w:color="000000"/>
        </w:rPr>
        <w:t>专业技术资格，同时没有本专业非教师系列初级以上专业技术资格或职业技能等级证书或职业资格证书或执业证书等，是否可以申请认定高级</w:t>
      </w:r>
      <w:r>
        <w:rPr>
          <w:rFonts w:hint="eastAsia" w:ascii="仿宋_GB2312" w:hAnsi="仿宋_GB2312" w:eastAsia="仿宋_GB2312" w:cs="仿宋_GB2312"/>
          <w:sz w:val="32"/>
          <w:szCs w:val="32"/>
          <w:u w:color="000000"/>
        </w:rPr>
        <w:t>“双师型”</w:t>
      </w:r>
      <w:r>
        <w:rPr>
          <w:rFonts w:hint="eastAsia" w:ascii="仿宋_GB2312" w:hAnsi="仿宋_GB2312" w:eastAsia="仿宋_GB2312" w:cs="仿宋_GB2312"/>
          <w:kern w:val="2"/>
          <w:sz w:val="32"/>
          <w:szCs w:val="32"/>
          <w:u w:color="000000"/>
        </w:rPr>
        <w:t>教师。</w:t>
      </w:r>
    </w:p>
    <w:p>
      <w:pPr>
        <w:pStyle w:val="6"/>
        <w:spacing w:line="540" w:lineRule="exact"/>
        <w:ind w:right="-58" w:firstLine="640" w:firstLineChars="200"/>
        <w:rPr>
          <w:rFonts w:ascii="仿宋_GB2312" w:hAnsi="仿宋_GB2312" w:eastAsia="仿宋_GB2312" w:cs="仿宋_GB2312"/>
          <w:sz w:val="32"/>
          <w:szCs w:val="32"/>
          <w:u w:color="000000"/>
        </w:rPr>
      </w:pPr>
      <w:r>
        <w:rPr>
          <w:rFonts w:hint="eastAsia" w:ascii="仿宋_GB2312" w:hAnsi="仿宋_GB2312" w:eastAsia="仿宋_GB2312" w:cs="仿宋_GB2312"/>
          <w:sz w:val="32"/>
          <w:szCs w:val="32"/>
          <w:u w:color="000000"/>
        </w:rPr>
        <w:t>高级“双</w:t>
      </w:r>
      <w:r>
        <w:rPr>
          <w:rFonts w:ascii="仿宋_GB2312" w:hAnsi="仿宋_GB2312" w:eastAsia="仿宋_GB2312" w:cs="仿宋_GB2312"/>
          <w:sz w:val="32"/>
          <w:szCs w:val="32"/>
          <w:u w:color="000000"/>
        </w:rPr>
        <w:t>师</w:t>
      </w:r>
      <w:r>
        <w:rPr>
          <w:rFonts w:hint="eastAsia" w:ascii="仿宋_GB2312" w:hAnsi="仿宋_GB2312" w:eastAsia="仿宋_GB2312" w:cs="仿宋_GB2312"/>
          <w:sz w:val="32"/>
          <w:szCs w:val="32"/>
          <w:u w:color="000000"/>
        </w:rPr>
        <w:t>型</w:t>
      </w:r>
      <w:r>
        <w:rPr>
          <w:rFonts w:ascii="仿宋_GB2312" w:hAnsi="仿宋_GB2312" w:eastAsia="仿宋_GB2312" w:cs="仿宋_GB2312"/>
          <w:sz w:val="32"/>
          <w:szCs w:val="32"/>
          <w:u w:color="000000"/>
        </w:rPr>
        <w:t>”</w:t>
      </w:r>
      <w:r>
        <w:rPr>
          <w:rFonts w:hint="eastAsia" w:ascii="仿宋_GB2312" w:hAnsi="仿宋_GB2312" w:eastAsia="仿宋_GB2312" w:cs="仿宋_GB2312"/>
          <w:sz w:val="32"/>
          <w:szCs w:val="32"/>
          <w:u w:color="000000"/>
        </w:rPr>
        <w:t>教</w:t>
      </w:r>
      <w:r>
        <w:rPr>
          <w:rFonts w:ascii="仿宋_GB2312" w:hAnsi="仿宋_GB2312" w:eastAsia="仿宋_GB2312" w:cs="仿宋_GB2312"/>
          <w:sz w:val="32"/>
          <w:szCs w:val="32"/>
          <w:u w:color="000000"/>
        </w:rPr>
        <w:t>师</w:t>
      </w:r>
      <w:r>
        <w:rPr>
          <w:rFonts w:hint="eastAsia" w:ascii="仿宋_GB2312" w:hAnsi="仿宋_GB2312" w:eastAsia="仿宋_GB2312" w:cs="仿宋_GB2312"/>
          <w:sz w:val="32"/>
          <w:szCs w:val="32"/>
          <w:u w:color="000000"/>
        </w:rPr>
        <w:t>的申请认</w:t>
      </w:r>
      <w:r>
        <w:rPr>
          <w:rFonts w:ascii="仿宋_GB2312" w:hAnsi="仿宋_GB2312" w:eastAsia="仿宋_GB2312" w:cs="仿宋_GB2312"/>
          <w:sz w:val="32"/>
          <w:szCs w:val="32"/>
          <w:u w:color="000000"/>
        </w:rPr>
        <w:t>定</w:t>
      </w:r>
      <w:r>
        <w:rPr>
          <w:rFonts w:hint="eastAsia" w:ascii="仿宋_GB2312" w:hAnsi="仿宋_GB2312" w:eastAsia="仿宋_GB2312" w:cs="仿宋_GB2312"/>
          <w:sz w:val="32"/>
          <w:szCs w:val="32"/>
          <w:u w:color="000000"/>
        </w:rPr>
        <w:t>，</w:t>
      </w:r>
      <w:r>
        <w:rPr>
          <w:rFonts w:ascii="仿宋_GB2312" w:hAnsi="仿宋_GB2312" w:eastAsia="仿宋_GB2312" w:cs="仿宋_GB2312"/>
          <w:sz w:val="32"/>
          <w:szCs w:val="32"/>
          <w:u w:color="000000"/>
        </w:rPr>
        <w:t>在满足</w:t>
      </w:r>
      <w:r>
        <w:rPr>
          <w:rFonts w:hint="eastAsia" w:ascii="仿宋_GB2312" w:hAnsi="仿宋_GB2312" w:eastAsia="仿宋_GB2312" w:cs="仿宋_GB2312"/>
          <w:sz w:val="32"/>
          <w:szCs w:val="32"/>
          <w:u w:color="000000"/>
        </w:rPr>
        <w:t>省级</w:t>
      </w:r>
      <w:r>
        <w:rPr>
          <w:rFonts w:ascii="仿宋_GB2312" w:hAnsi="仿宋_GB2312" w:eastAsia="仿宋_GB2312" w:cs="仿宋_GB2312"/>
          <w:sz w:val="32"/>
          <w:szCs w:val="32"/>
          <w:u w:color="000000"/>
        </w:rPr>
        <w:t>标</w:t>
      </w:r>
      <w:r>
        <w:rPr>
          <w:rFonts w:hint="eastAsia" w:ascii="仿宋_GB2312" w:hAnsi="仿宋_GB2312" w:eastAsia="仿宋_GB2312" w:cs="仿宋_GB2312"/>
          <w:sz w:val="32"/>
          <w:szCs w:val="32"/>
          <w:u w:color="000000"/>
        </w:rPr>
        <w:t>准1</w:t>
      </w:r>
      <w:r>
        <w:rPr>
          <w:rFonts w:ascii="仿宋_GB2312" w:hAnsi="仿宋_GB2312" w:eastAsia="仿宋_GB2312" w:cs="仿宋_GB2312"/>
          <w:sz w:val="32"/>
          <w:szCs w:val="32"/>
          <w:u w:color="000000"/>
        </w:rPr>
        <w:t>-4</w:t>
      </w:r>
      <w:r>
        <w:rPr>
          <w:rFonts w:hint="eastAsia" w:ascii="仿宋_GB2312" w:hAnsi="仿宋_GB2312" w:eastAsia="仿宋_GB2312" w:cs="仿宋_GB2312"/>
          <w:sz w:val="32"/>
          <w:szCs w:val="32"/>
          <w:u w:color="000000"/>
        </w:rPr>
        <w:t>条</w:t>
      </w:r>
      <w:r>
        <w:rPr>
          <w:rFonts w:ascii="仿宋_GB2312" w:hAnsi="仿宋_GB2312" w:eastAsia="仿宋_GB2312" w:cs="仿宋_GB2312"/>
          <w:sz w:val="32"/>
          <w:szCs w:val="32"/>
          <w:u w:color="000000"/>
        </w:rPr>
        <w:t>基本条件</w:t>
      </w:r>
      <w:r>
        <w:rPr>
          <w:rFonts w:hint="eastAsia" w:ascii="仿宋_GB2312" w:hAnsi="仿宋_GB2312" w:eastAsia="仿宋_GB2312" w:cs="仿宋_GB2312"/>
          <w:sz w:val="32"/>
          <w:szCs w:val="32"/>
          <w:u w:color="000000"/>
        </w:rPr>
        <w:t>和</w:t>
      </w:r>
      <w:r>
        <w:rPr>
          <w:rFonts w:ascii="仿宋_GB2312" w:hAnsi="仿宋_GB2312" w:eastAsia="仿宋_GB2312" w:cs="仿宋_GB2312"/>
          <w:sz w:val="32"/>
          <w:szCs w:val="32"/>
          <w:u w:color="000000"/>
        </w:rPr>
        <w:t>教学</w:t>
      </w:r>
      <w:r>
        <w:rPr>
          <w:rFonts w:hint="eastAsia" w:ascii="仿宋_GB2312" w:hAnsi="仿宋_GB2312" w:eastAsia="仿宋_GB2312" w:cs="仿宋_GB2312"/>
          <w:sz w:val="32"/>
          <w:szCs w:val="32"/>
          <w:u w:color="000000"/>
        </w:rPr>
        <w:t>业</w:t>
      </w:r>
      <w:r>
        <w:rPr>
          <w:rFonts w:ascii="仿宋_GB2312" w:hAnsi="仿宋_GB2312" w:eastAsia="仿宋_GB2312" w:cs="仿宋_GB2312"/>
          <w:sz w:val="32"/>
          <w:szCs w:val="32"/>
          <w:u w:color="000000"/>
        </w:rPr>
        <w:t>绩、教育研究、实践能力</w:t>
      </w:r>
      <w:r>
        <w:rPr>
          <w:rFonts w:hint="eastAsia" w:ascii="仿宋_GB2312" w:hAnsi="仿宋_GB2312" w:eastAsia="仿宋_GB2312" w:cs="仿宋_GB2312"/>
          <w:sz w:val="32"/>
          <w:szCs w:val="32"/>
          <w:u w:color="000000"/>
        </w:rPr>
        <w:t>、</w:t>
      </w:r>
      <w:r>
        <w:rPr>
          <w:rFonts w:ascii="仿宋_GB2312" w:hAnsi="仿宋_GB2312" w:eastAsia="仿宋_GB2312" w:cs="仿宋_GB2312"/>
          <w:sz w:val="32"/>
          <w:szCs w:val="32"/>
          <w:u w:color="000000"/>
        </w:rPr>
        <w:t>专业成果（</w:t>
      </w:r>
      <w:r>
        <w:rPr>
          <w:rFonts w:hint="eastAsia" w:ascii="仿宋_GB2312" w:hAnsi="仿宋_GB2312" w:eastAsia="仿宋_GB2312" w:cs="仿宋_GB2312"/>
          <w:sz w:val="32"/>
          <w:szCs w:val="32"/>
          <w:u w:color="000000"/>
        </w:rPr>
        <w:t>高</w:t>
      </w:r>
      <w:r>
        <w:rPr>
          <w:rFonts w:ascii="仿宋_GB2312" w:hAnsi="仿宋_GB2312" w:eastAsia="仿宋_GB2312" w:cs="仿宋_GB2312"/>
          <w:sz w:val="32"/>
          <w:szCs w:val="32"/>
          <w:u w:color="000000"/>
        </w:rPr>
        <w:t>职中级及</w:t>
      </w:r>
      <w:r>
        <w:rPr>
          <w:rFonts w:hint="eastAsia" w:ascii="仿宋_GB2312" w:hAnsi="仿宋_GB2312" w:eastAsia="仿宋_GB2312" w:cs="仿宋_GB2312"/>
          <w:sz w:val="32"/>
          <w:szCs w:val="32"/>
          <w:u w:color="000000"/>
        </w:rPr>
        <w:t>以</w:t>
      </w:r>
      <w:r>
        <w:rPr>
          <w:rFonts w:ascii="仿宋_GB2312" w:hAnsi="仿宋_GB2312" w:eastAsia="仿宋_GB2312" w:cs="仿宋_GB2312"/>
          <w:sz w:val="32"/>
          <w:szCs w:val="32"/>
          <w:u w:color="000000"/>
        </w:rPr>
        <w:t>上）</w:t>
      </w:r>
      <w:r>
        <w:rPr>
          <w:rFonts w:hint="eastAsia" w:ascii="仿宋_GB2312" w:hAnsi="仿宋_GB2312" w:eastAsia="仿宋_GB2312" w:cs="仿宋_GB2312"/>
          <w:sz w:val="32"/>
          <w:szCs w:val="32"/>
          <w:u w:color="000000"/>
        </w:rPr>
        <w:t>各</w:t>
      </w:r>
      <w:r>
        <w:rPr>
          <w:rFonts w:ascii="仿宋_GB2312" w:hAnsi="仿宋_GB2312" w:eastAsia="仿宋_GB2312" w:cs="仿宋_GB2312"/>
          <w:sz w:val="32"/>
          <w:szCs w:val="32"/>
          <w:u w:color="000000"/>
        </w:rPr>
        <w:t>方面至少一</w:t>
      </w:r>
      <w:r>
        <w:rPr>
          <w:rFonts w:hint="eastAsia" w:ascii="仿宋_GB2312" w:hAnsi="仿宋_GB2312" w:eastAsia="仿宋_GB2312" w:cs="仿宋_GB2312"/>
          <w:sz w:val="32"/>
          <w:szCs w:val="32"/>
          <w:u w:color="000000"/>
        </w:rPr>
        <w:t>条具体</w:t>
      </w:r>
      <w:r>
        <w:rPr>
          <w:rFonts w:ascii="仿宋_GB2312" w:hAnsi="仿宋_GB2312" w:eastAsia="仿宋_GB2312" w:cs="仿宋_GB2312"/>
          <w:sz w:val="32"/>
          <w:szCs w:val="32"/>
          <w:u w:color="000000"/>
        </w:rPr>
        <w:t>条件</w:t>
      </w:r>
      <w:r>
        <w:rPr>
          <w:rFonts w:hint="eastAsia" w:ascii="仿宋_GB2312" w:hAnsi="仿宋_GB2312" w:eastAsia="仿宋_GB2312" w:cs="仿宋_GB2312"/>
          <w:sz w:val="32"/>
          <w:szCs w:val="32"/>
          <w:u w:color="000000"/>
        </w:rPr>
        <w:t>的</w:t>
      </w:r>
      <w:r>
        <w:rPr>
          <w:rFonts w:ascii="仿宋_GB2312" w:hAnsi="仿宋_GB2312" w:eastAsia="仿宋_GB2312" w:cs="仿宋_GB2312"/>
          <w:sz w:val="32"/>
          <w:szCs w:val="32"/>
          <w:u w:color="000000"/>
        </w:rPr>
        <w:t>情况下，</w:t>
      </w:r>
      <w:r>
        <w:rPr>
          <w:rFonts w:hint="eastAsia" w:ascii="仿宋_GB2312" w:hAnsi="仿宋_GB2312" w:eastAsia="仿宋_GB2312" w:cs="仿宋_GB2312"/>
          <w:sz w:val="32"/>
          <w:szCs w:val="32"/>
          <w:u w:color="000000"/>
        </w:rPr>
        <w:t>省</w:t>
      </w:r>
      <w:r>
        <w:rPr>
          <w:rFonts w:ascii="仿宋_GB2312" w:hAnsi="仿宋_GB2312" w:eastAsia="仿宋_GB2312" w:cs="仿宋_GB2312"/>
          <w:sz w:val="32"/>
          <w:szCs w:val="32"/>
          <w:u w:color="000000"/>
        </w:rPr>
        <w:t>级</w:t>
      </w:r>
      <w:r>
        <w:rPr>
          <w:rFonts w:hint="eastAsia" w:ascii="仿宋_GB2312" w:hAnsi="仿宋_GB2312" w:eastAsia="仿宋_GB2312" w:cs="仿宋_GB2312"/>
          <w:sz w:val="32"/>
          <w:szCs w:val="32"/>
          <w:u w:color="000000"/>
        </w:rPr>
        <w:t>标</w:t>
      </w:r>
      <w:r>
        <w:rPr>
          <w:rFonts w:ascii="仿宋_GB2312" w:hAnsi="仿宋_GB2312" w:eastAsia="仿宋_GB2312" w:cs="仿宋_GB2312"/>
          <w:sz w:val="32"/>
          <w:szCs w:val="32"/>
          <w:u w:color="000000"/>
        </w:rPr>
        <w:t>准</w:t>
      </w:r>
      <w:r>
        <w:rPr>
          <w:rFonts w:hint="eastAsia" w:ascii="仿宋_GB2312" w:hAnsi="仿宋_GB2312" w:eastAsia="仿宋_GB2312" w:cs="仿宋_GB2312"/>
          <w:sz w:val="32"/>
          <w:szCs w:val="32"/>
          <w:u w:color="000000"/>
        </w:rPr>
        <w:t>明</w:t>
      </w:r>
      <w:r>
        <w:rPr>
          <w:rFonts w:ascii="仿宋_GB2312" w:hAnsi="仿宋_GB2312" w:eastAsia="仿宋_GB2312" w:cs="仿宋_GB2312"/>
          <w:sz w:val="32"/>
          <w:szCs w:val="32"/>
          <w:u w:color="000000"/>
        </w:rPr>
        <w:t>确</w:t>
      </w:r>
      <w:r>
        <w:rPr>
          <w:rFonts w:hint="eastAsia" w:ascii="仿宋_GB2312" w:hAnsi="仿宋_GB2312" w:eastAsia="仿宋_GB2312" w:cs="仿宋_GB2312"/>
          <w:sz w:val="32"/>
          <w:szCs w:val="32"/>
          <w:u w:color="000000"/>
        </w:rPr>
        <w:t>要</w:t>
      </w:r>
      <w:r>
        <w:rPr>
          <w:rFonts w:ascii="仿宋_GB2312" w:hAnsi="仿宋_GB2312" w:eastAsia="仿宋_GB2312" w:cs="仿宋_GB2312"/>
          <w:sz w:val="32"/>
          <w:szCs w:val="32"/>
          <w:u w:color="000000"/>
        </w:rPr>
        <w:t>求</w:t>
      </w:r>
      <w:r>
        <w:rPr>
          <w:rFonts w:hint="eastAsia" w:ascii="仿宋_GB2312" w:hAnsi="仿宋_GB2312" w:eastAsia="仿宋_GB2312" w:cs="仿宋_GB2312"/>
          <w:sz w:val="32"/>
          <w:szCs w:val="32"/>
          <w:u w:color="000000"/>
        </w:rPr>
        <w:t>申</w:t>
      </w:r>
      <w:r>
        <w:rPr>
          <w:rFonts w:ascii="仿宋_GB2312" w:hAnsi="仿宋_GB2312" w:eastAsia="仿宋_GB2312" w:cs="仿宋_GB2312"/>
          <w:sz w:val="32"/>
          <w:szCs w:val="32"/>
          <w:u w:color="000000"/>
        </w:rPr>
        <w:t>请</w:t>
      </w:r>
      <w:r>
        <w:rPr>
          <w:rFonts w:hint="eastAsia" w:ascii="仿宋_GB2312" w:hAnsi="仿宋_GB2312" w:eastAsia="仿宋_GB2312" w:cs="仿宋_GB2312"/>
          <w:sz w:val="32"/>
          <w:szCs w:val="32"/>
          <w:u w:color="000000"/>
        </w:rPr>
        <w:t>人应</w:t>
      </w:r>
      <w:r>
        <w:rPr>
          <w:rFonts w:hint="eastAsia" w:ascii="仿宋_GB2312" w:hAnsi="仿宋_GB2312" w:eastAsia="仿宋_GB2312" w:cs="仿宋_GB2312"/>
          <w:color w:val="C00000"/>
          <w:sz w:val="32"/>
          <w:szCs w:val="32"/>
          <w:u w:color="000000"/>
        </w:rPr>
        <w:t>“具有丰富的专业知识和精湛的操作技能，掌握先进的教育理念、教学方法，形成可供借鉴推广的教学经验或模式，教学特色鲜明，教学业绩突出”（定</w:t>
      </w:r>
      <w:r>
        <w:rPr>
          <w:rFonts w:ascii="仿宋_GB2312" w:hAnsi="仿宋_GB2312" w:eastAsia="仿宋_GB2312" w:cs="仿宋_GB2312"/>
          <w:color w:val="C00000"/>
          <w:sz w:val="32"/>
          <w:szCs w:val="32"/>
          <w:u w:color="000000"/>
        </w:rPr>
        <w:t>性条件）</w:t>
      </w:r>
      <w:r>
        <w:rPr>
          <w:rFonts w:hint="eastAsia" w:ascii="仿宋_GB2312" w:hAnsi="仿宋_GB2312" w:eastAsia="仿宋_GB2312" w:cs="仿宋_GB2312"/>
          <w:sz w:val="32"/>
          <w:szCs w:val="32"/>
          <w:u w:color="000000"/>
        </w:rPr>
        <w:t>。</w:t>
      </w:r>
      <w:bookmarkStart w:id="0" w:name="_GoBack"/>
      <w:bookmarkEnd w:id="0"/>
      <w:r>
        <w:rPr>
          <w:rFonts w:ascii="仿宋_GB2312" w:hAnsi="仿宋_GB2312" w:eastAsia="仿宋_GB2312" w:cs="仿宋_GB2312"/>
          <w:sz w:val="32"/>
          <w:szCs w:val="32"/>
          <w:u w:color="000000"/>
        </w:rPr>
        <w:t>各</w:t>
      </w:r>
      <w:r>
        <w:rPr>
          <w:rFonts w:hint="eastAsia" w:ascii="仿宋_GB2312" w:hAnsi="仿宋_GB2312" w:eastAsia="仿宋_GB2312" w:cs="仿宋_GB2312"/>
          <w:sz w:val="32"/>
          <w:szCs w:val="32"/>
          <w:u w:color="000000"/>
        </w:rPr>
        <w:t>设</w:t>
      </w:r>
      <w:r>
        <w:rPr>
          <w:rFonts w:ascii="仿宋_GB2312" w:hAnsi="仿宋_GB2312" w:eastAsia="仿宋_GB2312" w:cs="仿宋_GB2312"/>
          <w:sz w:val="32"/>
          <w:szCs w:val="32"/>
          <w:u w:color="000000"/>
        </w:rPr>
        <w:t>区市</w:t>
      </w:r>
      <w:r>
        <w:rPr>
          <w:rFonts w:hint="eastAsia" w:ascii="仿宋_GB2312" w:hAnsi="仿宋_GB2312" w:eastAsia="仿宋_GB2312" w:cs="仿宋_GB2312"/>
          <w:sz w:val="32"/>
          <w:szCs w:val="32"/>
          <w:u w:color="000000"/>
        </w:rPr>
        <w:t>教育</w:t>
      </w:r>
      <w:r>
        <w:rPr>
          <w:rFonts w:ascii="仿宋_GB2312" w:hAnsi="仿宋_GB2312" w:eastAsia="仿宋_GB2312" w:cs="仿宋_GB2312"/>
          <w:sz w:val="32"/>
          <w:szCs w:val="32"/>
          <w:u w:color="000000"/>
        </w:rPr>
        <w:t>局</w:t>
      </w:r>
      <w:r>
        <w:rPr>
          <w:rFonts w:hint="eastAsia" w:ascii="仿宋_GB2312" w:hAnsi="仿宋_GB2312" w:eastAsia="仿宋_GB2312" w:cs="仿宋_GB2312"/>
          <w:sz w:val="32"/>
          <w:szCs w:val="32"/>
          <w:u w:color="000000"/>
        </w:rPr>
        <w:t>或</w:t>
      </w:r>
      <w:r>
        <w:rPr>
          <w:rFonts w:ascii="仿宋_GB2312" w:hAnsi="仿宋_GB2312" w:eastAsia="仿宋_GB2312" w:cs="仿宋_GB2312"/>
          <w:sz w:val="32"/>
          <w:szCs w:val="32"/>
          <w:u w:color="000000"/>
        </w:rPr>
        <w:t>高等职业学校</w:t>
      </w:r>
      <w:r>
        <w:rPr>
          <w:rFonts w:hint="eastAsia" w:ascii="仿宋_GB2312" w:hAnsi="仿宋_GB2312" w:eastAsia="仿宋_GB2312" w:cs="仿宋_GB2312"/>
          <w:sz w:val="32"/>
          <w:szCs w:val="32"/>
          <w:u w:color="000000"/>
        </w:rPr>
        <w:t>应明</w:t>
      </w:r>
      <w:r>
        <w:rPr>
          <w:rFonts w:ascii="仿宋_GB2312" w:hAnsi="仿宋_GB2312" w:eastAsia="仿宋_GB2312" w:cs="仿宋_GB2312"/>
          <w:sz w:val="32"/>
          <w:szCs w:val="32"/>
          <w:u w:color="000000"/>
        </w:rPr>
        <w:t>确</w:t>
      </w:r>
      <w:r>
        <w:rPr>
          <w:rFonts w:hint="eastAsia" w:ascii="仿宋_GB2312" w:hAnsi="仿宋_GB2312" w:eastAsia="仿宋_GB2312" w:cs="仿宋_GB2312"/>
          <w:sz w:val="32"/>
          <w:szCs w:val="32"/>
          <w:u w:color="000000"/>
        </w:rPr>
        <w:t>实</w:t>
      </w:r>
      <w:r>
        <w:rPr>
          <w:rFonts w:ascii="仿宋_GB2312" w:hAnsi="仿宋_GB2312" w:eastAsia="仿宋_GB2312" w:cs="仿宋_GB2312"/>
          <w:sz w:val="32"/>
          <w:szCs w:val="32"/>
          <w:u w:color="000000"/>
        </w:rPr>
        <w:t>施细则</w:t>
      </w:r>
      <w:r>
        <w:rPr>
          <w:rFonts w:hint="eastAsia" w:ascii="仿宋_GB2312" w:hAnsi="仿宋_GB2312" w:eastAsia="仿宋_GB2312" w:cs="仿宋_GB2312"/>
          <w:sz w:val="32"/>
          <w:szCs w:val="32"/>
          <w:u w:color="000000"/>
        </w:rPr>
        <w:t>，高级“双</w:t>
      </w:r>
      <w:r>
        <w:rPr>
          <w:rFonts w:ascii="仿宋_GB2312" w:hAnsi="仿宋_GB2312" w:eastAsia="仿宋_GB2312" w:cs="仿宋_GB2312"/>
          <w:sz w:val="32"/>
          <w:szCs w:val="32"/>
          <w:u w:color="000000"/>
        </w:rPr>
        <w:t>师</w:t>
      </w:r>
      <w:r>
        <w:rPr>
          <w:rFonts w:hint="eastAsia" w:ascii="仿宋_GB2312" w:hAnsi="仿宋_GB2312" w:eastAsia="仿宋_GB2312" w:cs="仿宋_GB2312"/>
          <w:sz w:val="32"/>
          <w:szCs w:val="32"/>
          <w:u w:color="000000"/>
        </w:rPr>
        <w:t>型</w:t>
      </w:r>
      <w:r>
        <w:rPr>
          <w:rFonts w:ascii="仿宋_GB2312" w:hAnsi="仿宋_GB2312" w:eastAsia="仿宋_GB2312" w:cs="仿宋_GB2312"/>
          <w:sz w:val="32"/>
          <w:szCs w:val="32"/>
          <w:u w:color="000000"/>
        </w:rPr>
        <w:t>”</w:t>
      </w:r>
      <w:r>
        <w:rPr>
          <w:rFonts w:hint="eastAsia" w:ascii="仿宋_GB2312" w:hAnsi="仿宋_GB2312" w:eastAsia="仿宋_GB2312" w:cs="仿宋_GB2312"/>
          <w:sz w:val="32"/>
          <w:szCs w:val="32"/>
          <w:u w:color="000000"/>
        </w:rPr>
        <w:t>教</w:t>
      </w:r>
      <w:r>
        <w:rPr>
          <w:rFonts w:ascii="仿宋_GB2312" w:hAnsi="仿宋_GB2312" w:eastAsia="仿宋_GB2312" w:cs="仿宋_GB2312"/>
          <w:sz w:val="32"/>
          <w:szCs w:val="32"/>
          <w:u w:color="000000"/>
        </w:rPr>
        <w:t>师申报</w:t>
      </w:r>
      <w:r>
        <w:rPr>
          <w:rFonts w:hint="eastAsia" w:ascii="仿宋_GB2312" w:hAnsi="仿宋_GB2312" w:eastAsia="仿宋_GB2312" w:cs="仿宋_GB2312"/>
          <w:sz w:val="32"/>
          <w:szCs w:val="32"/>
          <w:u w:color="000000"/>
        </w:rPr>
        <w:t>人</w:t>
      </w:r>
      <w:r>
        <w:rPr>
          <w:rFonts w:ascii="仿宋_GB2312" w:hAnsi="仿宋_GB2312" w:eastAsia="仿宋_GB2312" w:cs="仿宋_GB2312"/>
          <w:sz w:val="32"/>
          <w:szCs w:val="32"/>
          <w:u w:color="000000"/>
        </w:rPr>
        <w:t>员</w:t>
      </w:r>
      <w:r>
        <w:rPr>
          <w:rFonts w:hint="eastAsia" w:ascii="仿宋_GB2312" w:hAnsi="仿宋_GB2312" w:eastAsia="仿宋_GB2312" w:cs="仿宋_GB2312"/>
          <w:sz w:val="32"/>
          <w:szCs w:val="32"/>
          <w:u w:color="000000"/>
        </w:rPr>
        <w:t>申</w:t>
      </w:r>
      <w:r>
        <w:rPr>
          <w:rFonts w:ascii="仿宋_GB2312" w:hAnsi="仿宋_GB2312" w:eastAsia="仿宋_GB2312" w:cs="仿宋_GB2312"/>
          <w:sz w:val="32"/>
          <w:szCs w:val="32"/>
          <w:u w:color="000000"/>
        </w:rPr>
        <w:t>报材料</w:t>
      </w:r>
      <w:r>
        <w:rPr>
          <w:rFonts w:hint="eastAsia" w:ascii="仿宋_GB2312" w:hAnsi="仿宋_GB2312" w:eastAsia="仿宋_GB2312" w:cs="仿宋_GB2312"/>
          <w:sz w:val="32"/>
          <w:szCs w:val="32"/>
          <w:u w:color="000000"/>
        </w:rPr>
        <w:t>经</w:t>
      </w:r>
      <w:r>
        <w:rPr>
          <w:rFonts w:ascii="仿宋_GB2312" w:hAnsi="仿宋_GB2312" w:eastAsia="仿宋_GB2312" w:cs="仿宋_GB2312"/>
          <w:sz w:val="32"/>
          <w:szCs w:val="32"/>
          <w:u w:color="000000"/>
        </w:rPr>
        <w:t>公示</w:t>
      </w:r>
      <w:r>
        <w:rPr>
          <w:rFonts w:hint="eastAsia" w:ascii="仿宋_GB2312" w:hAnsi="仿宋_GB2312" w:eastAsia="仿宋_GB2312" w:cs="仿宋_GB2312"/>
          <w:sz w:val="32"/>
          <w:szCs w:val="32"/>
          <w:u w:color="000000"/>
        </w:rPr>
        <w:t>后，由专</w:t>
      </w:r>
      <w:r>
        <w:rPr>
          <w:rFonts w:ascii="仿宋_GB2312" w:hAnsi="仿宋_GB2312" w:eastAsia="仿宋_GB2312" w:cs="仿宋_GB2312"/>
          <w:sz w:val="32"/>
          <w:szCs w:val="32"/>
          <w:u w:color="000000"/>
        </w:rPr>
        <w:t>家委员会</w:t>
      </w:r>
      <w:r>
        <w:rPr>
          <w:rFonts w:hint="eastAsia" w:ascii="仿宋_GB2312" w:hAnsi="仿宋_GB2312" w:eastAsia="仿宋_GB2312" w:cs="仿宋_GB2312"/>
          <w:sz w:val="32"/>
          <w:szCs w:val="32"/>
          <w:u w:color="000000"/>
        </w:rPr>
        <w:t>集</w:t>
      </w:r>
      <w:r>
        <w:rPr>
          <w:rFonts w:ascii="仿宋_GB2312" w:hAnsi="仿宋_GB2312" w:eastAsia="仿宋_GB2312" w:cs="仿宋_GB2312"/>
          <w:sz w:val="32"/>
          <w:szCs w:val="32"/>
          <w:u w:color="000000"/>
        </w:rPr>
        <w:t>体评议认定。</w:t>
      </w:r>
    </w:p>
    <w:p>
      <w:pPr>
        <w:pStyle w:val="7"/>
        <w:widowControl/>
        <w:spacing w:beforeAutospacing="0" w:afterAutospacing="0" w:line="540" w:lineRule="exact"/>
        <w:ind w:firstLine="640" w:firstLineChars="20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（五</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直</w:t>
      </w:r>
      <w:r>
        <w:rPr>
          <w:rFonts w:ascii="仿宋_GB2312" w:hAnsi="仿宋_GB2312" w:eastAsia="仿宋_GB2312" w:cs="仿宋_GB2312"/>
          <w:kern w:val="2"/>
          <w:sz w:val="32"/>
          <w:szCs w:val="32"/>
          <w:u w:color="000000"/>
        </w:rPr>
        <w:t>接</w:t>
      </w:r>
      <w:r>
        <w:rPr>
          <w:rFonts w:hint="eastAsia" w:ascii="仿宋_GB2312" w:hAnsi="仿宋_GB2312" w:eastAsia="仿宋_GB2312" w:cs="仿宋_GB2312"/>
          <w:kern w:val="2"/>
          <w:sz w:val="32"/>
          <w:szCs w:val="32"/>
          <w:u w:color="000000"/>
        </w:rPr>
        <w:t>认</w:t>
      </w:r>
      <w:r>
        <w:rPr>
          <w:rFonts w:ascii="仿宋_GB2312" w:hAnsi="仿宋_GB2312" w:eastAsia="仿宋_GB2312" w:cs="仿宋_GB2312"/>
          <w:kern w:val="2"/>
          <w:sz w:val="32"/>
          <w:szCs w:val="32"/>
          <w:u w:color="000000"/>
        </w:rPr>
        <w:t>定或</w:t>
      </w:r>
      <w:r>
        <w:rPr>
          <w:rFonts w:hint="eastAsia" w:ascii="仿宋_GB2312" w:hAnsi="仿宋_GB2312" w:eastAsia="仿宋_GB2312" w:cs="仿宋_GB2312"/>
          <w:kern w:val="2"/>
          <w:sz w:val="32"/>
          <w:szCs w:val="32"/>
          <w:u w:color="000000"/>
        </w:rPr>
        <w:t>申</w:t>
      </w:r>
      <w:r>
        <w:rPr>
          <w:rFonts w:ascii="仿宋_GB2312" w:hAnsi="仿宋_GB2312" w:eastAsia="仿宋_GB2312" w:cs="仿宋_GB2312"/>
          <w:kern w:val="2"/>
          <w:sz w:val="32"/>
          <w:szCs w:val="32"/>
          <w:u w:color="000000"/>
        </w:rPr>
        <w:t>请认定</w:t>
      </w:r>
      <w:r>
        <w:rPr>
          <w:rFonts w:hint="eastAsia" w:ascii="仿宋_GB2312" w:hAnsi="仿宋_GB2312" w:eastAsia="仿宋_GB2312" w:cs="仿宋_GB2312"/>
          <w:kern w:val="2"/>
          <w:sz w:val="32"/>
          <w:szCs w:val="32"/>
          <w:u w:color="000000"/>
        </w:rPr>
        <w:t>高一级“双师型”教</w:t>
      </w:r>
      <w:r>
        <w:rPr>
          <w:rFonts w:ascii="仿宋_GB2312" w:hAnsi="仿宋_GB2312" w:eastAsia="仿宋_GB2312" w:cs="仿宋_GB2312"/>
          <w:kern w:val="2"/>
          <w:sz w:val="32"/>
          <w:szCs w:val="32"/>
          <w:u w:color="000000"/>
        </w:rPr>
        <w:t>师</w:t>
      </w:r>
      <w:r>
        <w:rPr>
          <w:rFonts w:hint="eastAsia" w:ascii="仿宋_GB2312" w:hAnsi="仿宋_GB2312" w:eastAsia="仿宋_GB2312" w:cs="仿宋_GB2312"/>
          <w:kern w:val="2"/>
          <w:sz w:val="32"/>
          <w:szCs w:val="32"/>
          <w:u w:color="000000"/>
        </w:rPr>
        <w:t>未</w:t>
      </w:r>
      <w:r>
        <w:rPr>
          <w:rFonts w:ascii="仿宋_GB2312" w:hAnsi="仿宋_GB2312" w:eastAsia="仿宋_GB2312" w:cs="仿宋_GB2312"/>
          <w:kern w:val="2"/>
          <w:sz w:val="32"/>
          <w:szCs w:val="32"/>
          <w:u w:color="000000"/>
        </w:rPr>
        <w:t>通过</w:t>
      </w:r>
      <w:r>
        <w:rPr>
          <w:rFonts w:hint="eastAsia" w:ascii="仿宋_GB2312" w:hAnsi="仿宋_GB2312" w:eastAsia="仿宋_GB2312" w:cs="仿宋_GB2312"/>
          <w:kern w:val="2"/>
          <w:sz w:val="32"/>
          <w:szCs w:val="32"/>
          <w:u w:color="000000"/>
        </w:rPr>
        <w:t>，当</w:t>
      </w:r>
      <w:r>
        <w:rPr>
          <w:rFonts w:ascii="仿宋_GB2312" w:hAnsi="仿宋_GB2312" w:eastAsia="仿宋_GB2312" w:cs="仿宋_GB2312"/>
          <w:kern w:val="2"/>
          <w:sz w:val="32"/>
          <w:szCs w:val="32"/>
          <w:u w:color="000000"/>
        </w:rPr>
        <w:t>年</w:t>
      </w:r>
      <w:r>
        <w:rPr>
          <w:rFonts w:hint="eastAsia" w:ascii="仿宋_GB2312" w:hAnsi="仿宋_GB2312" w:eastAsia="仿宋_GB2312" w:cs="仿宋_GB2312"/>
          <w:kern w:val="2"/>
          <w:sz w:val="32"/>
          <w:szCs w:val="32"/>
          <w:u w:color="000000"/>
        </w:rPr>
        <w:t>能否改变认</w:t>
      </w:r>
      <w:r>
        <w:rPr>
          <w:rFonts w:ascii="仿宋_GB2312" w:hAnsi="仿宋_GB2312" w:eastAsia="仿宋_GB2312" w:cs="仿宋_GB2312"/>
          <w:kern w:val="2"/>
          <w:sz w:val="32"/>
          <w:szCs w:val="32"/>
          <w:u w:color="000000"/>
        </w:rPr>
        <w:t>定方式或</w:t>
      </w:r>
      <w:r>
        <w:rPr>
          <w:rFonts w:hint="eastAsia" w:ascii="仿宋_GB2312" w:hAnsi="仿宋_GB2312" w:eastAsia="仿宋_GB2312" w:cs="仿宋_GB2312"/>
          <w:kern w:val="2"/>
          <w:sz w:val="32"/>
          <w:szCs w:val="32"/>
          <w:u w:color="000000"/>
        </w:rPr>
        <w:t>直</w:t>
      </w:r>
      <w:r>
        <w:rPr>
          <w:rFonts w:ascii="仿宋_GB2312" w:hAnsi="仿宋_GB2312" w:eastAsia="仿宋_GB2312" w:cs="仿宋_GB2312"/>
          <w:kern w:val="2"/>
          <w:sz w:val="32"/>
          <w:szCs w:val="32"/>
          <w:u w:color="000000"/>
        </w:rPr>
        <w:t>接降等</w:t>
      </w:r>
      <w:r>
        <w:rPr>
          <w:rFonts w:hint="eastAsia" w:ascii="仿宋_GB2312" w:hAnsi="仿宋_GB2312" w:eastAsia="仿宋_GB2312" w:cs="仿宋_GB2312"/>
          <w:kern w:val="2"/>
          <w:sz w:val="32"/>
          <w:szCs w:val="32"/>
          <w:u w:color="000000"/>
        </w:rPr>
        <w:t>认</w:t>
      </w:r>
      <w:r>
        <w:rPr>
          <w:rFonts w:ascii="仿宋_GB2312" w:hAnsi="仿宋_GB2312" w:eastAsia="仿宋_GB2312" w:cs="仿宋_GB2312"/>
          <w:kern w:val="2"/>
          <w:sz w:val="32"/>
          <w:szCs w:val="32"/>
          <w:u w:color="000000"/>
        </w:rPr>
        <w:t>定</w:t>
      </w:r>
      <w:r>
        <w:rPr>
          <w:rFonts w:hint="eastAsia" w:ascii="仿宋_GB2312" w:hAnsi="仿宋_GB2312" w:eastAsia="仿宋_GB2312" w:cs="仿宋_GB2312"/>
          <w:kern w:val="2"/>
          <w:sz w:val="32"/>
          <w:szCs w:val="32"/>
          <w:u w:color="000000"/>
        </w:rPr>
        <w:t>?</w:t>
      </w:r>
    </w:p>
    <w:p>
      <w:pPr>
        <w:pStyle w:val="7"/>
        <w:widowControl/>
        <w:spacing w:beforeAutospacing="0" w:afterAutospacing="0" w:line="540" w:lineRule="exact"/>
        <w:ind w:firstLine="640" w:firstLineChars="200"/>
        <w:jc w:val="both"/>
        <w:rPr>
          <w:rFonts w:ascii="仿宋_GB2312" w:hAnsi="仿宋_GB2312" w:eastAsia="仿宋_GB2312" w:cs="仿宋_GB2312"/>
          <w:kern w:val="2"/>
          <w:sz w:val="32"/>
          <w:szCs w:val="32"/>
          <w:u w:color="000000"/>
        </w:rPr>
      </w:pPr>
      <w:r>
        <w:rPr>
          <w:rFonts w:ascii="仿宋_GB2312" w:hAnsi="仿宋_GB2312" w:eastAsia="仿宋_GB2312" w:cs="仿宋_GB2312"/>
          <w:kern w:val="2"/>
          <w:sz w:val="32"/>
          <w:szCs w:val="32"/>
          <w:u w:color="000000"/>
        </w:rPr>
        <w:t>认定机构</w:t>
      </w:r>
      <w:r>
        <w:rPr>
          <w:rFonts w:hint="eastAsia" w:ascii="仿宋_GB2312" w:hAnsi="仿宋_GB2312" w:eastAsia="仿宋_GB2312" w:cs="仿宋_GB2312"/>
          <w:kern w:val="2"/>
          <w:sz w:val="32"/>
          <w:szCs w:val="32"/>
          <w:u w:color="000000"/>
        </w:rPr>
        <w:t>统</w:t>
      </w:r>
      <w:r>
        <w:rPr>
          <w:rFonts w:ascii="仿宋_GB2312" w:hAnsi="仿宋_GB2312" w:eastAsia="仿宋_GB2312" w:cs="仿宋_GB2312"/>
          <w:kern w:val="2"/>
          <w:sz w:val="32"/>
          <w:szCs w:val="32"/>
          <w:u w:color="000000"/>
        </w:rPr>
        <w:t>一</w:t>
      </w:r>
      <w:r>
        <w:rPr>
          <w:rFonts w:hint="eastAsia" w:ascii="仿宋_GB2312" w:hAnsi="仿宋_GB2312" w:eastAsia="仿宋_GB2312" w:cs="仿宋_GB2312"/>
          <w:kern w:val="2"/>
          <w:sz w:val="32"/>
          <w:szCs w:val="32"/>
          <w:u w:color="000000"/>
        </w:rPr>
        <w:t>认</w:t>
      </w:r>
      <w:r>
        <w:rPr>
          <w:rFonts w:ascii="仿宋_GB2312" w:hAnsi="仿宋_GB2312" w:eastAsia="仿宋_GB2312" w:cs="仿宋_GB2312"/>
          <w:kern w:val="2"/>
          <w:sz w:val="32"/>
          <w:szCs w:val="32"/>
          <w:u w:color="000000"/>
        </w:rPr>
        <w:t>定</w:t>
      </w:r>
      <w:r>
        <w:rPr>
          <w:rFonts w:hint="eastAsia" w:ascii="仿宋_GB2312" w:hAnsi="仿宋_GB2312" w:eastAsia="仿宋_GB2312" w:cs="仿宋_GB2312"/>
          <w:kern w:val="2"/>
          <w:sz w:val="32"/>
          <w:szCs w:val="32"/>
          <w:u w:color="000000"/>
        </w:rPr>
        <w:t>工</w:t>
      </w:r>
      <w:r>
        <w:rPr>
          <w:rFonts w:ascii="仿宋_GB2312" w:hAnsi="仿宋_GB2312" w:eastAsia="仿宋_GB2312" w:cs="仿宋_GB2312"/>
          <w:kern w:val="2"/>
          <w:sz w:val="32"/>
          <w:szCs w:val="32"/>
          <w:u w:color="000000"/>
        </w:rPr>
        <w:t>作结束后</w:t>
      </w:r>
      <w:r>
        <w:rPr>
          <w:rFonts w:hint="eastAsia" w:ascii="仿宋_GB2312" w:hAnsi="仿宋_GB2312" w:eastAsia="仿宋_GB2312" w:cs="仿宋_GB2312"/>
          <w:kern w:val="2"/>
          <w:sz w:val="32"/>
          <w:szCs w:val="32"/>
          <w:u w:color="000000"/>
        </w:rPr>
        <w:t>，当</w:t>
      </w:r>
      <w:r>
        <w:rPr>
          <w:rFonts w:ascii="仿宋_GB2312" w:hAnsi="仿宋_GB2312" w:eastAsia="仿宋_GB2312" w:cs="仿宋_GB2312"/>
          <w:kern w:val="2"/>
          <w:sz w:val="32"/>
          <w:szCs w:val="32"/>
          <w:u w:color="000000"/>
        </w:rPr>
        <w:t>年不</w:t>
      </w:r>
      <w:r>
        <w:rPr>
          <w:rFonts w:hint="eastAsia" w:ascii="仿宋_GB2312" w:hAnsi="仿宋_GB2312" w:eastAsia="仿宋_GB2312" w:cs="仿宋_GB2312"/>
          <w:kern w:val="2"/>
          <w:sz w:val="32"/>
          <w:szCs w:val="32"/>
          <w:u w:color="000000"/>
        </w:rPr>
        <w:t>得改变</w:t>
      </w:r>
      <w:r>
        <w:rPr>
          <w:rFonts w:ascii="仿宋_GB2312" w:hAnsi="仿宋_GB2312" w:eastAsia="仿宋_GB2312" w:cs="仿宋_GB2312"/>
          <w:kern w:val="2"/>
          <w:sz w:val="32"/>
          <w:szCs w:val="32"/>
          <w:u w:color="000000"/>
        </w:rPr>
        <w:t>认定</w:t>
      </w:r>
      <w:r>
        <w:rPr>
          <w:rFonts w:hint="eastAsia" w:ascii="仿宋_GB2312" w:hAnsi="仿宋_GB2312" w:eastAsia="仿宋_GB2312" w:cs="仿宋_GB2312"/>
          <w:kern w:val="2"/>
          <w:sz w:val="32"/>
          <w:szCs w:val="32"/>
          <w:u w:color="000000"/>
        </w:rPr>
        <w:t>方式</w:t>
      </w:r>
      <w:r>
        <w:rPr>
          <w:rFonts w:ascii="仿宋_GB2312" w:hAnsi="仿宋_GB2312" w:eastAsia="仿宋_GB2312" w:cs="仿宋_GB2312"/>
          <w:kern w:val="2"/>
          <w:sz w:val="32"/>
          <w:szCs w:val="32"/>
          <w:u w:color="000000"/>
        </w:rPr>
        <w:t>及</w:t>
      </w:r>
      <w:r>
        <w:rPr>
          <w:rFonts w:hint="eastAsia" w:ascii="仿宋_GB2312" w:hAnsi="仿宋_GB2312" w:eastAsia="仿宋_GB2312" w:cs="仿宋_GB2312"/>
          <w:kern w:val="2"/>
          <w:sz w:val="32"/>
          <w:szCs w:val="32"/>
          <w:u w:color="000000"/>
        </w:rPr>
        <w:t>认</w:t>
      </w:r>
      <w:r>
        <w:rPr>
          <w:rFonts w:ascii="仿宋_GB2312" w:hAnsi="仿宋_GB2312" w:eastAsia="仿宋_GB2312" w:cs="仿宋_GB2312"/>
          <w:kern w:val="2"/>
          <w:sz w:val="32"/>
          <w:szCs w:val="32"/>
          <w:u w:color="000000"/>
        </w:rPr>
        <w:t>定结果</w:t>
      </w:r>
      <w:r>
        <w:rPr>
          <w:rFonts w:hint="eastAsia" w:ascii="仿宋_GB2312" w:hAnsi="仿宋_GB2312" w:eastAsia="仿宋_GB2312" w:cs="仿宋_GB2312"/>
          <w:kern w:val="2"/>
          <w:sz w:val="32"/>
          <w:szCs w:val="32"/>
          <w:u w:color="000000"/>
        </w:rPr>
        <w:t>。</w:t>
      </w:r>
      <w:r>
        <w:rPr>
          <w:rFonts w:ascii="仿宋_GB2312" w:hAnsi="仿宋_GB2312" w:eastAsia="仿宋_GB2312" w:cs="仿宋_GB2312"/>
          <w:kern w:val="2"/>
          <w:sz w:val="32"/>
          <w:szCs w:val="32"/>
          <w:u w:color="000000"/>
        </w:rPr>
        <w:t>未通过</w:t>
      </w:r>
      <w:r>
        <w:rPr>
          <w:rFonts w:hint="eastAsia" w:ascii="仿宋_GB2312" w:hAnsi="仿宋_GB2312" w:eastAsia="仿宋_GB2312" w:cs="仿宋_GB2312"/>
          <w:kern w:val="2"/>
          <w:sz w:val="32"/>
          <w:szCs w:val="32"/>
          <w:u w:color="000000"/>
        </w:rPr>
        <w:t>认</w:t>
      </w:r>
      <w:r>
        <w:rPr>
          <w:rFonts w:ascii="仿宋_GB2312" w:hAnsi="仿宋_GB2312" w:eastAsia="仿宋_GB2312" w:cs="仿宋_GB2312"/>
          <w:kern w:val="2"/>
          <w:sz w:val="32"/>
          <w:szCs w:val="32"/>
          <w:u w:color="000000"/>
        </w:rPr>
        <w:t>定的</w:t>
      </w:r>
      <w:r>
        <w:rPr>
          <w:rFonts w:hint="eastAsia" w:ascii="仿宋_GB2312" w:hAnsi="仿宋_GB2312" w:eastAsia="仿宋_GB2312" w:cs="仿宋_GB2312"/>
          <w:kern w:val="2"/>
          <w:sz w:val="32"/>
          <w:szCs w:val="32"/>
          <w:u w:color="000000"/>
        </w:rPr>
        <w:t>教</w:t>
      </w:r>
      <w:r>
        <w:rPr>
          <w:rFonts w:ascii="仿宋_GB2312" w:hAnsi="仿宋_GB2312" w:eastAsia="仿宋_GB2312" w:cs="仿宋_GB2312"/>
          <w:kern w:val="2"/>
          <w:sz w:val="32"/>
          <w:szCs w:val="32"/>
          <w:u w:color="000000"/>
        </w:rPr>
        <w:t>师下一年度</w:t>
      </w:r>
      <w:r>
        <w:rPr>
          <w:rFonts w:hint="eastAsia" w:ascii="仿宋_GB2312" w:hAnsi="仿宋_GB2312" w:eastAsia="仿宋_GB2312" w:cs="仿宋_GB2312"/>
          <w:kern w:val="2"/>
          <w:sz w:val="32"/>
          <w:szCs w:val="32"/>
          <w:u w:color="000000"/>
        </w:rPr>
        <w:t>按</w:t>
      </w:r>
      <w:r>
        <w:rPr>
          <w:rFonts w:ascii="仿宋_GB2312" w:hAnsi="仿宋_GB2312" w:eastAsia="仿宋_GB2312" w:cs="仿宋_GB2312"/>
          <w:kern w:val="2"/>
          <w:sz w:val="32"/>
          <w:szCs w:val="32"/>
          <w:u w:color="000000"/>
        </w:rPr>
        <w:t>照</w:t>
      </w:r>
      <w:r>
        <w:rPr>
          <w:rFonts w:hint="eastAsia" w:ascii="仿宋_GB2312" w:hAnsi="仿宋_GB2312" w:eastAsia="仿宋_GB2312" w:cs="仿宋_GB2312"/>
          <w:kern w:val="2"/>
          <w:sz w:val="32"/>
          <w:szCs w:val="32"/>
          <w:u w:color="000000"/>
        </w:rPr>
        <w:t>本</w:t>
      </w:r>
      <w:r>
        <w:rPr>
          <w:rFonts w:ascii="仿宋_GB2312" w:hAnsi="仿宋_GB2312" w:eastAsia="仿宋_GB2312" w:cs="仿宋_GB2312"/>
          <w:kern w:val="2"/>
          <w:sz w:val="32"/>
          <w:szCs w:val="32"/>
          <w:u w:color="000000"/>
        </w:rPr>
        <w:t>人</w:t>
      </w:r>
      <w:r>
        <w:rPr>
          <w:rFonts w:hint="eastAsia" w:ascii="仿宋_GB2312" w:hAnsi="仿宋_GB2312" w:eastAsia="仿宋_GB2312" w:cs="仿宋_GB2312"/>
          <w:kern w:val="2"/>
          <w:sz w:val="32"/>
          <w:szCs w:val="32"/>
          <w:u w:color="000000"/>
        </w:rPr>
        <w:t>自</w:t>
      </w:r>
      <w:r>
        <w:rPr>
          <w:rFonts w:ascii="仿宋_GB2312" w:hAnsi="仿宋_GB2312" w:eastAsia="仿宋_GB2312" w:cs="仿宋_GB2312"/>
          <w:kern w:val="2"/>
          <w:sz w:val="32"/>
          <w:szCs w:val="32"/>
          <w:u w:color="000000"/>
        </w:rPr>
        <w:t>主遴选</w:t>
      </w:r>
      <w:r>
        <w:rPr>
          <w:rFonts w:hint="eastAsia" w:ascii="仿宋_GB2312" w:hAnsi="仿宋_GB2312" w:eastAsia="仿宋_GB2312" w:cs="仿宋_GB2312"/>
          <w:kern w:val="2"/>
          <w:sz w:val="32"/>
          <w:szCs w:val="32"/>
          <w:u w:color="000000"/>
        </w:rPr>
        <w:t>的</w:t>
      </w:r>
      <w:r>
        <w:rPr>
          <w:rFonts w:ascii="仿宋_GB2312" w:hAnsi="仿宋_GB2312" w:eastAsia="仿宋_GB2312" w:cs="仿宋_GB2312"/>
          <w:kern w:val="2"/>
          <w:sz w:val="32"/>
          <w:szCs w:val="32"/>
          <w:u w:color="000000"/>
        </w:rPr>
        <w:t>认定</w:t>
      </w:r>
      <w:r>
        <w:rPr>
          <w:rFonts w:hint="eastAsia" w:ascii="仿宋_GB2312" w:hAnsi="仿宋_GB2312" w:eastAsia="仿宋_GB2312" w:cs="仿宋_GB2312"/>
          <w:kern w:val="2"/>
          <w:sz w:val="32"/>
          <w:szCs w:val="32"/>
          <w:u w:color="000000"/>
        </w:rPr>
        <w:t>层</w:t>
      </w:r>
      <w:r>
        <w:rPr>
          <w:rFonts w:ascii="仿宋_GB2312" w:hAnsi="仿宋_GB2312" w:eastAsia="仿宋_GB2312" w:cs="仿宋_GB2312"/>
          <w:kern w:val="2"/>
          <w:sz w:val="32"/>
          <w:szCs w:val="32"/>
          <w:u w:color="000000"/>
        </w:rPr>
        <w:t>次、方式，对照相应条件重新认定。</w:t>
      </w:r>
    </w:p>
    <w:p>
      <w:pPr>
        <w:spacing w:line="540" w:lineRule="exact"/>
        <w:ind w:firstLine="640" w:firstLineChars="200"/>
        <w:rPr>
          <w:rFonts w:ascii="仿宋_GB2312" w:hAnsi="仿宋_GB2312" w:eastAsia="仿宋_GB2312" w:cs="仿宋_GB2312"/>
          <w:sz w:val="32"/>
          <w:szCs w:val="32"/>
          <w:u w:color="000000"/>
        </w:rPr>
      </w:pPr>
      <w:r>
        <w:rPr>
          <w:rFonts w:hint="eastAsia" w:ascii="仿宋_GB2312" w:hAnsi="仿宋_GB2312" w:eastAsia="仿宋_GB2312" w:cs="仿宋_GB2312"/>
          <w:sz w:val="32"/>
          <w:szCs w:val="32"/>
          <w:u w:color="000000"/>
        </w:rPr>
        <w:t>（六</w:t>
      </w:r>
      <w:r>
        <w:rPr>
          <w:rFonts w:ascii="仿宋_GB2312" w:hAnsi="仿宋_GB2312" w:eastAsia="仿宋_GB2312" w:cs="仿宋_GB2312"/>
          <w:sz w:val="32"/>
          <w:szCs w:val="32"/>
          <w:u w:color="000000"/>
        </w:rPr>
        <w:t>）</w:t>
      </w:r>
      <w:r>
        <w:rPr>
          <w:rFonts w:hint="eastAsia" w:ascii="仿宋_GB2312" w:hAnsi="仿宋_GB2312" w:eastAsia="仿宋_GB2312" w:cs="仿宋_GB2312"/>
          <w:sz w:val="32"/>
          <w:szCs w:val="32"/>
          <w:u w:color="000000"/>
        </w:rPr>
        <w:t>证</w:t>
      </w:r>
      <w:r>
        <w:rPr>
          <w:rFonts w:ascii="仿宋_GB2312" w:hAnsi="仿宋_GB2312" w:eastAsia="仿宋_GB2312" w:cs="仿宋_GB2312"/>
          <w:sz w:val="32"/>
          <w:szCs w:val="32"/>
          <w:u w:color="000000"/>
        </w:rPr>
        <w:t>书</w:t>
      </w:r>
      <w:r>
        <w:rPr>
          <w:rFonts w:hint="eastAsia" w:ascii="仿宋_GB2312" w:hAnsi="仿宋_GB2312" w:eastAsia="仿宋_GB2312" w:cs="仿宋_GB2312"/>
          <w:sz w:val="32"/>
          <w:szCs w:val="32"/>
          <w:u w:color="000000"/>
        </w:rPr>
        <w:t>五</w:t>
      </w:r>
      <w:r>
        <w:rPr>
          <w:rFonts w:ascii="仿宋_GB2312" w:hAnsi="仿宋_GB2312" w:eastAsia="仿宋_GB2312" w:cs="仿宋_GB2312"/>
          <w:sz w:val="32"/>
          <w:szCs w:val="32"/>
          <w:u w:color="000000"/>
        </w:rPr>
        <w:t>年有效期</w:t>
      </w:r>
      <w:r>
        <w:rPr>
          <w:rFonts w:hint="eastAsia" w:ascii="仿宋_GB2312" w:hAnsi="仿宋_GB2312" w:eastAsia="仿宋_GB2312" w:cs="仿宋_GB2312"/>
          <w:sz w:val="32"/>
          <w:szCs w:val="32"/>
          <w:u w:color="000000"/>
        </w:rPr>
        <w:t>内如</w:t>
      </w:r>
      <w:r>
        <w:rPr>
          <w:rFonts w:ascii="仿宋_GB2312" w:hAnsi="仿宋_GB2312" w:eastAsia="仿宋_GB2312" w:cs="仿宋_GB2312"/>
          <w:sz w:val="32"/>
          <w:szCs w:val="32"/>
          <w:u w:color="000000"/>
        </w:rPr>
        <w:t>何</w:t>
      </w:r>
      <w:r>
        <w:rPr>
          <w:rFonts w:hint="eastAsia" w:ascii="仿宋_GB2312" w:hAnsi="仿宋_GB2312" w:eastAsia="仿宋_GB2312" w:cs="仿宋_GB2312"/>
          <w:sz w:val="32"/>
          <w:szCs w:val="32"/>
          <w:u w:color="000000"/>
        </w:rPr>
        <w:t>晋升高一级“双师型”教</w:t>
      </w:r>
      <w:r>
        <w:rPr>
          <w:rFonts w:ascii="仿宋_GB2312" w:hAnsi="仿宋_GB2312" w:eastAsia="仿宋_GB2312" w:cs="仿宋_GB2312"/>
          <w:sz w:val="32"/>
          <w:szCs w:val="32"/>
          <w:u w:color="000000"/>
        </w:rPr>
        <w:t>师</w:t>
      </w:r>
      <w:r>
        <w:rPr>
          <w:rFonts w:hint="eastAsia" w:ascii="仿宋_GB2312" w:hAnsi="仿宋_GB2312" w:eastAsia="仿宋_GB2312" w:cs="仿宋_GB2312"/>
          <w:sz w:val="32"/>
          <w:szCs w:val="32"/>
          <w:u w:color="000000"/>
        </w:rPr>
        <w:t>？原业</w:t>
      </w:r>
      <w:r>
        <w:rPr>
          <w:rFonts w:ascii="仿宋_GB2312" w:hAnsi="仿宋_GB2312" w:eastAsia="仿宋_GB2312" w:cs="仿宋_GB2312"/>
          <w:sz w:val="32"/>
          <w:szCs w:val="32"/>
          <w:u w:color="000000"/>
        </w:rPr>
        <w:t>绩成果</w:t>
      </w:r>
      <w:r>
        <w:rPr>
          <w:rFonts w:hint="eastAsia" w:ascii="仿宋_GB2312" w:hAnsi="仿宋_GB2312" w:eastAsia="仿宋_GB2312" w:cs="仿宋_GB2312"/>
          <w:sz w:val="32"/>
          <w:szCs w:val="32"/>
          <w:u w:color="000000"/>
        </w:rPr>
        <w:t>可</w:t>
      </w:r>
      <w:r>
        <w:rPr>
          <w:rFonts w:ascii="仿宋_GB2312" w:hAnsi="仿宋_GB2312" w:eastAsia="仿宋_GB2312" w:cs="仿宋_GB2312"/>
          <w:sz w:val="32"/>
          <w:szCs w:val="32"/>
          <w:u w:color="000000"/>
        </w:rPr>
        <w:t>以</w:t>
      </w:r>
      <w:r>
        <w:rPr>
          <w:rFonts w:hint="eastAsia" w:ascii="仿宋_GB2312" w:hAnsi="仿宋_GB2312" w:eastAsia="仿宋_GB2312" w:cs="仿宋_GB2312"/>
          <w:sz w:val="32"/>
          <w:szCs w:val="32"/>
          <w:u w:color="000000"/>
        </w:rPr>
        <w:t>重</w:t>
      </w:r>
      <w:r>
        <w:rPr>
          <w:rFonts w:ascii="仿宋_GB2312" w:hAnsi="仿宋_GB2312" w:eastAsia="仿宋_GB2312" w:cs="仿宋_GB2312"/>
          <w:sz w:val="32"/>
          <w:szCs w:val="32"/>
          <w:u w:color="000000"/>
        </w:rPr>
        <w:t>复使用吗？</w:t>
      </w:r>
    </w:p>
    <w:p>
      <w:pPr>
        <w:spacing w:line="540" w:lineRule="exact"/>
        <w:ind w:firstLine="640" w:firstLineChars="200"/>
        <w:rPr>
          <w:rFonts w:ascii="仿宋_GB2312" w:hAnsi="仿宋_GB2312" w:eastAsia="仿宋_GB2312" w:cs="仿宋_GB2312"/>
          <w:sz w:val="32"/>
          <w:szCs w:val="32"/>
          <w:u w:color="000000"/>
        </w:rPr>
      </w:pPr>
      <w:r>
        <w:rPr>
          <w:rFonts w:hint="eastAsia" w:ascii="仿宋_GB2312" w:hAnsi="仿宋_GB2312" w:eastAsia="仿宋_GB2312" w:cs="仿宋_GB2312"/>
          <w:sz w:val="32"/>
          <w:szCs w:val="32"/>
          <w:u w:color="000000"/>
        </w:rPr>
        <w:t>“双师型”教</w:t>
      </w:r>
      <w:r>
        <w:rPr>
          <w:rFonts w:ascii="仿宋_GB2312" w:hAnsi="仿宋_GB2312" w:eastAsia="仿宋_GB2312" w:cs="仿宋_GB2312"/>
          <w:sz w:val="32"/>
          <w:szCs w:val="32"/>
          <w:u w:color="000000"/>
        </w:rPr>
        <w:t>师</w:t>
      </w:r>
      <w:r>
        <w:rPr>
          <w:rFonts w:hint="eastAsia" w:ascii="仿宋_GB2312" w:hAnsi="仿宋_GB2312" w:eastAsia="仿宋_GB2312" w:cs="仿宋_GB2312"/>
          <w:sz w:val="32"/>
          <w:szCs w:val="32"/>
          <w:u w:color="000000"/>
        </w:rPr>
        <w:t>认定结果五年有效。五</w:t>
      </w:r>
      <w:r>
        <w:rPr>
          <w:rFonts w:ascii="仿宋_GB2312" w:hAnsi="仿宋_GB2312" w:eastAsia="仿宋_GB2312" w:cs="仿宋_GB2312"/>
          <w:sz w:val="32"/>
          <w:szCs w:val="32"/>
          <w:u w:color="000000"/>
        </w:rPr>
        <w:t>年</w:t>
      </w:r>
      <w:r>
        <w:rPr>
          <w:rFonts w:hint="eastAsia" w:ascii="仿宋_GB2312" w:hAnsi="仿宋_GB2312" w:eastAsia="仿宋_GB2312" w:cs="仿宋_GB2312"/>
          <w:sz w:val="32"/>
          <w:szCs w:val="32"/>
          <w:u w:color="000000"/>
        </w:rPr>
        <w:t>有</w:t>
      </w:r>
      <w:r>
        <w:rPr>
          <w:rFonts w:ascii="仿宋_GB2312" w:hAnsi="仿宋_GB2312" w:eastAsia="仿宋_GB2312" w:cs="仿宋_GB2312"/>
          <w:sz w:val="32"/>
          <w:szCs w:val="32"/>
          <w:u w:color="000000"/>
        </w:rPr>
        <w:t>效期内</w:t>
      </w:r>
      <w:r>
        <w:rPr>
          <w:rFonts w:hint="eastAsia" w:ascii="仿宋_GB2312" w:hAnsi="仿宋_GB2312" w:eastAsia="仿宋_GB2312" w:cs="仿宋_GB2312"/>
          <w:sz w:val="32"/>
          <w:szCs w:val="32"/>
          <w:u w:color="000000"/>
        </w:rPr>
        <w:t>达</w:t>
      </w:r>
      <w:r>
        <w:rPr>
          <w:rFonts w:ascii="仿宋_GB2312" w:hAnsi="仿宋_GB2312" w:eastAsia="仿宋_GB2312" w:cs="仿宋_GB2312"/>
          <w:sz w:val="32"/>
          <w:szCs w:val="32"/>
          <w:u w:color="000000"/>
        </w:rPr>
        <w:t>到条件</w:t>
      </w:r>
      <w:r>
        <w:rPr>
          <w:rFonts w:hint="eastAsia" w:ascii="仿宋_GB2312" w:hAnsi="仿宋_GB2312" w:eastAsia="仿宋_GB2312" w:cs="仿宋_GB2312"/>
          <w:sz w:val="32"/>
          <w:szCs w:val="32"/>
          <w:u w:color="000000"/>
        </w:rPr>
        <w:t>申</w:t>
      </w:r>
      <w:r>
        <w:rPr>
          <w:rFonts w:ascii="仿宋_GB2312" w:hAnsi="仿宋_GB2312" w:eastAsia="仿宋_GB2312" w:cs="仿宋_GB2312"/>
          <w:sz w:val="32"/>
          <w:szCs w:val="32"/>
          <w:u w:color="000000"/>
        </w:rPr>
        <w:t>报</w:t>
      </w:r>
      <w:r>
        <w:rPr>
          <w:rFonts w:hint="eastAsia" w:ascii="仿宋_GB2312" w:hAnsi="仿宋_GB2312" w:eastAsia="仿宋_GB2312" w:cs="仿宋_GB2312"/>
          <w:sz w:val="32"/>
          <w:szCs w:val="32"/>
          <w:u w:color="000000"/>
        </w:rPr>
        <w:t>高一级“双师型”教</w:t>
      </w:r>
      <w:r>
        <w:rPr>
          <w:rFonts w:ascii="仿宋_GB2312" w:hAnsi="仿宋_GB2312" w:eastAsia="仿宋_GB2312" w:cs="仿宋_GB2312"/>
          <w:sz w:val="32"/>
          <w:szCs w:val="32"/>
          <w:u w:color="000000"/>
        </w:rPr>
        <w:t>师的，近五年内业绩成果可以</w:t>
      </w:r>
      <w:r>
        <w:rPr>
          <w:rFonts w:hint="eastAsia" w:ascii="仿宋_GB2312" w:hAnsi="仿宋_GB2312" w:eastAsia="仿宋_GB2312" w:cs="仿宋_GB2312"/>
          <w:sz w:val="32"/>
          <w:szCs w:val="32"/>
          <w:u w:color="000000"/>
        </w:rPr>
        <w:t>继续</w:t>
      </w:r>
      <w:r>
        <w:rPr>
          <w:rFonts w:ascii="仿宋_GB2312" w:hAnsi="仿宋_GB2312" w:eastAsia="仿宋_GB2312" w:cs="仿宋_GB2312"/>
          <w:sz w:val="32"/>
          <w:szCs w:val="32"/>
          <w:u w:color="000000"/>
        </w:rPr>
        <w:t>使用。</w:t>
      </w:r>
      <w:r>
        <w:rPr>
          <w:rFonts w:hint="eastAsia" w:ascii="仿宋_GB2312" w:hAnsi="仿宋_GB2312" w:eastAsia="仿宋_GB2312" w:cs="仿宋_GB2312"/>
          <w:sz w:val="32"/>
          <w:szCs w:val="32"/>
          <w:u w:color="000000"/>
        </w:rPr>
        <w:t>原则</w:t>
      </w:r>
      <w:r>
        <w:rPr>
          <w:rFonts w:ascii="仿宋_GB2312" w:hAnsi="仿宋_GB2312" w:eastAsia="仿宋_GB2312" w:cs="仿宋_GB2312"/>
          <w:sz w:val="32"/>
          <w:szCs w:val="32"/>
          <w:u w:color="000000"/>
        </w:rPr>
        <w:t>上，</w:t>
      </w:r>
      <w:r>
        <w:rPr>
          <w:rFonts w:hint="eastAsia" w:ascii="仿宋_GB2312" w:hAnsi="仿宋_GB2312" w:eastAsia="仿宋_GB2312" w:cs="仿宋_GB2312"/>
          <w:sz w:val="32"/>
          <w:szCs w:val="32"/>
          <w:u w:color="000000"/>
        </w:rPr>
        <w:t>申</w:t>
      </w:r>
      <w:r>
        <w:rPr>
          <w:rFonts w:ascii="仿宋_GB2312" w:hAnsi="仿宋_GB2312" w:eastAsia="仿宋_GB2312" w:cs="仿宋_GB2312"/>
          <w:sz w:val="32"/>
          <w:szCs w:val="32"/>
          <w:u w:color="000000"/>
        </w:rPr>
        <w:t>报人五年</w:t>
      </w:r>
      <w:r>
        <w:rPr>
          <w:rFonts w:hint="eastAsia" w:ascii="仿宋_GB2312" w:hAnsi="仿宋_GB2312" w:eastAsia="仿宋_GB2312" w:cs="仿宋_GB2312"/>
          <w:sz w:val="32"/>
          <w:szCs w:val="32"/>
          <w:u w:color="000000"/>
        </w:rPr>
        <w:t>一</w:t>
      </w:r>
      <w:r>
        <w:rPr>
          <w:rFonts w:ascii="仿宋_GB2312" w:hAnsi="仿宋_GB2312" w:eastAsia="仿宋_GB2312" w:cs="仿宋_GB2312"/>
          <w:sz w:val="32"/>
          <w:szCs w:val="32"/>
          <w:u w:color="000000"/>
        </w:rPr>
        <w:t>周期内</w:t>
      </w:r>
      <w:r>
        <w:rPr>
          <w:rFonts w:hint="eastAsia" w:ascii="仿宋_GB2312" w:hAnsi="仿宋_GB2312" w:eastAsia="仿宋_GB2312" w:cs="仿宋_GB2312"/>
          <w:sz w:val="32"/>
          <w:szCs w:val="32"/>
          <w:u w:color="000000"/>
        </w:rPr>
        <w:t>限使</w:t>
      </w:r>
      <w:r>
        <w:rPr>
          <w:rFonts w:ascii="仿宋_GB2312" w:hAnsi="仿宋_GB2312" w:eastAsia="仿宋_GB2312" w:cs="仿宋_GB2312"/>
          <w:sz w:val="32"/>
          <w:szCs w:val="32"/>
          <w:u w:color="000000"/>
        </w:rPr>
        <w:t>用一次申请认定</w:t>
      </w:r>
      <w:r>
        <w:rPr>
          <w:rFonts w:hint="eastAsia" w:ascii="仿宋_GB2312" w:hAnsi="仿宋_GB2312" w:eastAsia="仿宋_GB2312" w:cs="仿宋_GB2312"/>
          <w:sz w:val="32"/>
          <w:szCs w:val="32"/>
          <w:u w:color="000000"/>
        </w:rPr>
        <w:t>（未</w:t>
      </w:r>
      <w:r>
        <w:rPr>
          <w:rFonts w:ascii="仿宋_GB2312" w:hAnsi="仿宋_GB2312" w:eastAsia="仿宋_GB2312" w:cs="仿宋_GB2312"/>
          <w:sz w:val="32"/>
          <w:szCs w:val="32"/>
          <w:u w:color="000000"/>
        </w:rPr>
        <w:t>通过</w:t>
      </w:r>
      <w:r>
        <w:rPr>
          <w:rFonts w:hint="eastAsia" w:ascii="仿宋_GB2312" w:hAnsi="仿宋_GB2312" w:eastAsia="仿宋_GB2312" w:cs="仿宋_GB2312"/>
          <w:sz w:val="32"/>
          <w:szCs w:val="32"/>
          <w:u w:color="000000"/>
        </w:rPr>
        <w:t>不计</w:t>
      </w:r>
      <w:r>
        <w:rPr>
          <w:rFonts w:ascii="仿宋_GB2312" w:hAnsi="仿宋_GB2312" w:eastAsia="仿宋_GB2312" w:cs="仿宋_GB2312"/>
          <w:sz w:val="32"/>
          <w:szCs w:val="32"/>
          <w:u w:color="000000"/>
        </w:rPr>
        <w:t>次）。</w:t>
      </w:r>
    </w:p>
    <w:p>
      <w:pPr>
        <w:pStyle w:val="7"/>
        <w:widowControl/>
        <w:spacing w:beforeAutospacing="0" w:afterAutospacing="0" w:line="540" w:lineRule="exact"/>
        <w:ind w:firstLine="640" w:firstLineChars="20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（七</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全</w:t>
      </w:r>
      <w:r>
        <w:rPr>
          <w:rFonts w:ascii="仿宋_GB2312" w:hAnsi="仿宋_GB2312" w:eastAsia="仿宋_GB2312" w:cs="仿宋_GB2312"/>
          <w:kern w:val="2"/>
          <w:sz w:val="32"/>
          <w:szCs w:val="32"/>
          <w:u w:color="000000"/>
        </w:rPr>
        <w:t>省</w:t>
      </w:r>
      <w:r>
        <w:rPr>
          <w:rFonts w:hint="eastAsia" w:ascii="仿宋_GB2312" w:hAnsi="仿宋_GB2312" w:eastAsia="仿宋_GB2312" w:cs="仿宋_GB2312"/>
          <w:kern w:val="2"/>
          <w:sz w:val="32"/>
          <w:szCs w:val="32"/>
          <w:u w:color="000000"/>
        </w:rPr>
        <w:t>首</w:t>
      </w:r>
      <w:r>
        <w:rPr>
          <w:rFonts w:ascii="仿宋_GB2312" w:hAnsi="仿宋_GB2312" w:eastAsia="仿宋_GB2312" w:cs="仿宋_GB2312"/>
          <w:kern w:val="2"/>
          <w:sz w:val="32"/>
          <w:szCs w:val="32"/>
          <w:u w:color="000000"/>
        </w:rPr>
        <w:t>次</w:t>
      </w:r>
      <w:r>
        <w:rPr>
          <w:rFonts w:hint="eastAsia" w:ascii="仿宋_GB2312" w:hAnsi="仿宋_GB2312" w:eastAsia="仿宋_GB2312" w:cs="仿宋_GB2312"/>
          <w:kern w:val="2"/>
          <w:sz w:val="32"/>
          <w:szCs w:val="32"/>
          <w:u w:color="000000"/>
        </w:rPr>
        <w:t>认定，业</w:t>
      </w:r>
      <w:r>
        <w:rPr>
          <w:rFonts w:ascii="仿宋_GB2312" w:hAnsi="仿宋_GB2312" w:eastAsia="仿宋_GB2312" w:cs="仿宋_GB2312"/>
          <w:kern w:val="2"/>
          <w:sz w:val="32"/>
          <w:szCs w:val="32"/>
          <w:u w:color="000000"/>
        </w:rPr>
        <w:t>绩成果</w:t>
      </w:r>
      <w:r>
        <w:rPr>
          <w:rFonts w:hint="eastAsia" w:ascii="仿宋_GB2312" w:hAnsi="仿宋_GB2312" w:eastAsia="仿宋_GB2312" w:cs="仿宋_GB2312"/>
          <w:kern w:val="2"/>
          <w:sz w:val="32"/>
          <w:szCs w:val="32"/>
          <w:u w:color="000000"/>
        </w:rPr>
        <w:t>能否放宽到十年以上，让一些老教师能够参</w:t>
      </w:r>
      <w:r>
        <w:rPr>
          <w:rFonts w:ascii="仿宋_GB2312" w:hAnsi="仿宋_GB2312" w:eastAsia="仿宋_GB2312" w:cs="仿宋_GB2312"/>
          <w:kern w:val="2"/>
          <w:sz w:val="32"/>
          <w:szCs w:val="32"/>
          <w:u w:color="000000"/>
        </w:rPr>
        <w:t>加</w:t>
      </w:r>
      <w:r>
        <w:rPr>
          <w:rFonts w:hint="eastAsia" w:ascii="仿宋_GB2312" w:hAnsi="仿宋_GB2312" w:eastAsia="仿宋_GB2312" w:cs="仿宋_GB2312"/>
          <w:kern w:val="2"/>
          <w:sz w:val="32"/>
          <w:szCs w:val="32"/>
          <w:u w:color="000000"/>
        </w:rPr>
        <w:t>认定?</w:t>
      </w:r>
      <w:r>
        <w:rPr>
          <w:rFonts w:ascii="仿宋_GB2312" w:hAnsi="仿宋_GB2312" w:eastAsia="仿宋_GB2312" w:cs="仿宋_GB2312"/>
          <w:kern w:val="2"/>
          <w:sz w:val="32"/>
          <w:szCs w:val="32"/>
          <w:u w:color="000000"/>
        </w:rPr>
        <w:t>退休教师</w:t>
      </w:r>
      <w:r>
        <w:rPr>
          <w:rFonts w:hint="eastAsia" w:ascii="仿宋_GB2312" w:hAnsi="仿宋_GB2312" w:eastAsia="仿宋_GB2312" w:cs="仿宋_GB2312"/>
          <w:kern w:val="2"/>
          <w:sz w:val="32"/>
          <w:szCs w:val="32"/>
          <w:u w:color="000000"/>
        </w:rPr>
        <w:t>能</w:t>
      </w:r>
      <w:r>
        <w:rPr>
          <w:rFonts w:ascii="仿宋_GB2312" w:hAnsi="仿宋_GB2312" w:eastAsia="仿宋_GB2312" w:cs="仿宋_GB2312"/>
          <w:kern w:val="2"/>
          <w:sz w:val="32"/>
          <w:szCs w:val="32"/>
          <w:u w:color="000000"/>
        </w:rPr>
        <w:t>否参加认定</w:t>
      </w:r>
      <w:r>
        <w:rPr>
          <w:rFonts w:hint="eastAsia" w:ascii="仿宋_GB2312" w:hAnsi="仿宋_GB2312" w:eastAsia="仿宋_GB2312" w:cs="仿宋_GB2312"/>
          <w:kern w:val="2"/>
          <w:sz w:val="32"/>
          <w:szCs w:val="32"/>
          <w:u w:color="000000"/>
        </w:rPr>
        <w:t>？</w:t>
      </w:r>
    </w:p>
    <w:p>
      <w:pPr>
        <w:pStyle w:val="7"/>
        <w:widowControl/>
        <w:spacing w:beforeAutospacing="0" w:afterAutospacing="0" w:line="540" w:lineRule="exact"/>
        <w:ind w:firstLine="640" w:firstLineChars="200"/>
        <w:jc w:val="both"/>
        <w:rPr>
          <w:rFonts w:ascii="仿宋_GB2312" w:hAnsi="方正小标宋简体" w:eastAsia="仿宋_GB2312" w:cs="方正小标宋简体"/>
          <w:bCs/>
          <w:kern w:val="2"/>
          <w:sz w:val="32"/>
          <w:szCs w:val="32"/>
          <w:u w:color="000000"/>
        </w:rPr>
      </w:pPr>
      <w:r>
        <w:rPr>
          <w:rFonts w:hint="eastAsia" w:ascii="仿宋_GB2312" w:hAnsi="方正小标宋简体" w:eastAsia="仿宋_GB2312" w:cs="方正小标宋简体"/>
          <w:bCs/>
          <w:kern w:val="2"/>
          <w:sz w:val="32"/>
          <w:szCs w:val="32"/>
          <w:u w:color="000000"/>
        </w:rPr>
        <w:t>全</w:t>
      </w:r>
      <w:r>
        <w:rPr>
          <w:rFonts w:ascii="仿宋_GB2312" w:hAnsi="方正小标宋简体" w:eastAsia="仿宋_GB2312" w:cs="方正小标宋简体"/>
          <w:bCs/>
          <w:kern w:val="2"/>
          <w:sz w:val="32"/>
          <w:szCs w:val="32"/>
          <w:u w:color="000000"/>
        </w:rPr>
        <w:t>省</w:t>
      </w:r>
      <w:r>
        <w:rPr>
          <w:rFonts w:hint="eastAsia" w:ascii="仿宋_GB2312" w:hAnsi="方正小标宋简体" w:eastAsia="仿宋_GB2312" w:cs="方正小标宋简体"/>
          <w:bCs/>
          <w:kern w:val="2"/>
          <w:sz w:val="32"/>
          <w:szCs w:val="32"/>
          <w:u w:color="000000"/>
        </w:rPr>
        <w:t>首</w:t>
      </w:r>
      <w:r>
        <w:rPr>
          <w:rFonts w:ascii="仿宋_GB2312" w:hAnsi="方正小标宋简体" w:eastAsia="仿宋_GB2312" w:cs="方正小标宋简体"/>
          <w:bCs/>
          <w:kern w:val="2"/>
          <w:sz w:val="32"/>
          <w:szCs w:val="32"/>
          <w:u w:color="000000"/>
        </w:rPr>
        <w:t>次认定</w:t>
      </w:r>
      <w:r>
        <w:rPr>
          <w:rFonts w:hint="eastAsia" w:ascii="仿宋_GB2312" w:hAnsi="方正小标宋简体" w:eastAsia="仿宋_GB2312" w:cs="方正小标宋简体"/>
          <w:bCs/>
          <w:kern w:val="2"/>
          <w:sz w:val="32"/>
          <w:szCs w:val="32"/>
          <w:u w:color="000000"/>
        </w:rPr>
        <w:t>（以通过</w:t>
      </w:r>
      <w:r>
        <w:rPr>
          <w:rFonts w:ascii="仿宋_GB2312" w:hAnsi="方正小标宋简体" w:eastAsia="仿宋_GB2312" w:cs="方正小标宋简体"/>
          <w:bCs/>
          <w:kern w:val="2"/>
          <w:sz w:val="32"/>
          <w:szCs w:val="32"/>
          <w:u w:color="000000"/>
        </w:rPr>
        <w:t>省级检查复核</w:t>
      </w:r>
      <w:r>
        <w:rPr>
          <w:rFonts w:hint="eastAsia" w:ascii="仿宋_GB2312" w:hAnsi="方正小标宋简体" w:eastAsia="仿宋_GB2312" w:cs="方正小标宋简体"/>
          <w:bCs/>
          <w:kern w:val="2"/>
          <w:sz w:val="32"/>
          <w:szCs w:val="32"/>
          <w:u w:color="000000"/>
        </w:rPr>
        <w:t>并完成省级</w:t>
      </w:r>
      <w:r>
        <w:rPr>
          <w:rFonts w:ascii="仿宋_GB2312" w:hAnsi="方正小标宋简体" w:eastAsia="仿宋_GB2312" w:cs="方正小标宋简体"/>
          <w:bCs/>
          <w:kern w:val="2"/>
          <w:sz w:val="32"/>
          <w:szCs w:val="32"/>
          <w:u w:color="000000"/>
        </w:rPr>
        <w:t>备案</w:t>
      </w:r>
      <w:r>
        <w:rPr>
          <w:rFonts w:hint="eastAsia" w:ascii="仿宋_GB2312" w:hAnsi="方正小标宋简体" w:eastAsia="仿宋_GB2312" w:cs="方正小标宋简体"/>
          <w:bCs/>
          <w:kern w:val="2"/>
          <w:sz w:val="32"/>
          <w:szCs w:val="32"/>
          <w:u w:color="000000"/>
        </w:rPr>
        <w:t>为结</w:t>
      </w:r>
      <w:r>
        <w:rPr>
          <w:rFonts w:ascii="仿宋_GB2312" w:hAnsi="方正小标宋简体" w:eastAsia="仿宋_GB2312" w:cs="方正小标宋简体"/>
          <w:bCs/>
          <w:kern w:val="2"/>
          <w:sz w:val="32"/>
          <w:szCs w:val="32"/>
          <w:u w:color="000000"/>
        </w:rPr>
        <w:t>束），</w:t>
      </w:r>
      <w:r>
        <w:rPr>
          <w:rFonts w:hint="eastAsia" w:ascii="仿宋_GB2312" w:hAnsi="方正小标宋简体" w:eastAsia="仿宋_GB2312" w:cs="方正小标宋简体"/>
          <w:bCs/>
          <w:kern w:val="2"/>
          <w:sz w:val="32"/>
          <w:szCs w:val="32"/>
          <w:u w:color="000000"/>
        </w:rPr>
        <w:t>满</w:t>
      </w:r>
      <w:r>
        <w:rPr>
          <w:rFonts w:ascii="仿宋_GB2312" w:hAnsi="方正小标宋简体" w:eastAsia="仿宋_GB2312" w:cs="方正小标宋简体"/>
          <w:bCs/>
          <w:kern w:val="2"/>
          <w:sz w:val="32"/>
          <w:szCs w:val="32"/>
          <w:u w:color="000000"/>
        </w:rPr>
        <w:t>足</w:t>
      </w:r>
      <w:r>
        <w:rPr>
          <w:rFonts w:hint="eastAsia" w:ascii="仿宋_GB2312" w:hAnsi="方正小标宋简体" w:eastAsia="仿宋_GB2312" w:cs="方正小标宋简体"/>
          <w:bCs/>
          <w:kern w:val="2"/>
          <w:sz w:val="32"/>
          <w:szCs w:val="32"/>
          <w:u w:color="000000"/>
        </w:rPr>
        <w:t>省</w:t>
      </w:r>
      <w:r>
        <w:rPr>
          <w:rFonts w:ascii="仿宋_GB2312" w:hAnsi="方正小标宋简体" w:eastAsia="仿宋_GB2312" w:cs="方正小标宋简体"/>
          <w:bCs/>
          <w:kern w:val="2"/>
          <w:sz w:val="32"/>
          <w:szCs w:val="32"/>
          <w:u w:color="000000"/>
        </w:rPr>
        <w:t>级标</w:t>
      </w:r>
      <w:r>
        <w:rPr>
          <w:rFonts w:ascii="Times New Roman" w:hAnsi="Times New Roman" w:eastAsia="仿宋_GB2312"/>
          <w:bCs/>
          <w:kern w:val="2"/>
          <w:sz w:val="32"/>
          <w:szCs w:val="32"/>
          <w:u w:color="000000"/>
        </w:rPr>
        <w:t>准1-4条基本条件，且距离国家法定退休年龄不足5年（含</w:t>
      </w:r>
      <w:r>
        <w:rPr>
          <w:rFonts w:hint="eastAsia" w:ascii="Times New Roman" w:hAnsi="Times New Roman" w:eastAsia="仿宋_GB2312"/>
          <w:bCs/>
          <w:kern w:val="2"/>
          <w:sz w:val="32"/>
          <w:szCs w:val="32"/>
          <w:u w:color="000000"/>
        </w:rPr>
        <w:t>5</w:t>
      </w:r>
      <w:r>
        <w:rPr>
          <w:rFonts w:ascii="Times New Roman" w:hAnsi="Times New Roman" w:eastAsia="仿宋_GB2312"/>
          <w:bCs/>
          <w:kern w:val="2"/>
          <w:sz w:val="32"/>
          <w:szCs w:val="32"/>
          <w:u w:color="000000"/>
        </w:rPr>
        <w:t>年整、不含</w:t>
      </w:r>
      <w:r>
        <w:rPr>
          <w:rFonts w:hint="eastAsia" w:ascii="Times New Roman" w:hAnsi="Times New Roman" w:eastAsia="仿宋_GB2312"/>
          <w:bCs/>
          <w:kern w:val="2"/>
          <w:sz w:val="32"/>
          <w:szCs w:val="32"/>
          <w:u w:color="000000"/>
        </w:rPr>
        <w:t>5</w:t>
      </w:r>
      <w:r>
        <w:rPr>
          <w:rFonts w:ascii="Times New Roman" w:hAnsi="Times New Roman" w:eastAsia="仿宋_GB2312"/>
          <w:bCs/>
          <w:kern w:val="2"/>
          <w:sz w:val="32"/>
          <w:szCs w:val="32"/>
          <w:u w:color="000000"/>
        </w:rPr>
        <w:t>年多）的老教师，业绩成果酌情可放宽到十年以内。首次认定不通过今后重新认定，或首次认定通过后再申报高一级“双</w:t>
      </w:r>
      <w:r>
        <w:rPr>
          <w:rFonts w:ascii="仿宋_GB2312" w:hAnsi="方正小标宋简体" w:eastAsia="仿宋_GB2312" w:cs="方正小标宋简体"/>
          <w:bCs/>
          <w:kern w:val="2"/>
          <w:sz w:val="32"/>
          <w:szCs w:val="32"/>
          <w:u w:color="000000"/>
        </w:rPr>
        <w:t>师</w:t>
      </w:r>
      <w:r>
        <w:rPr>
          <w:rFonts w:hint="eastAsia" w:ascii="仿宋_GB2312" w:hAnsi="方正小标宋简体" w:eastAsia="仿宋_GB2312" w:cs="方正小标宋简体"/>
          <w:bCs/>
          <w:kern w:val="2"/>
          <w:sz w:val="32"/>
          <w:szCs w:val="32"/>
          <w:u w:color="000000"/>
        </w:rPr>
        <w:t>型</w:t>
      </w:r>
      <w:r>
        <w:rPr>
          <w:rFonts w:ascii="仿宋_GB2312" w:hAnsi="方正小标宋简体" w:eastAsia="仿宋_GB2312" w:cs="方正小标宋简体"/>
          <w:bCs/>
          <w:kern w:val="2"/>
          <w:sz w:val="32"/>
          <w:szCs w:val="32"/>
          <w:u w:color="000000"/>
        </w:rPr>
        <w:t>”</w:t>
      </w:r>
      <w:r>
        <w:rPr>
          <w:rFonts w:hint="eastAsia" w:ascii="仿宋_GB2312" w:hAnsi="方正小标宋简体" w:eastAsia="仿宋_GB2312" w:cs="方正小标宋简体"/>
          <w:bCs/>
          <w:kern w:val="2"/>
          <w:sz w:val="32"/>
          <w:szCs w:val="32"/>
          <w:u w:color="000000"/>
        </w:rPr>
        <w:t>教</w:t>
      </w:r>
      <w:r>
        <w:rPr>
          <w:rFonts w:ascii="仿宋_GB2312" w:hAnsi="方正小标宋简体" w:eastAsia="仿宋_GB2312" w:cs="方正小标宋简体"/>
          <w:bCs/>
          <w:kern w:val="2"/>
          <w:sz w:val="32"/>
          <w:szCs w:val="32"/>
          <w:u w:color="000000"/>
        </w:rPr>
        <w:t>师</w:t>
      </w:r>
      <w:r>
        <w:rPr>
          <w:rFonts w:hint="eastAsia" w:ascii="仿宋_GB2312" w:hAnsi="方正小标宋简体" w:eastAsia="仿宋_GB2312" w:cs="方正小标宋简体"/>
          <w:bCs/>
          <w:kern w:val="2"/>
          <w:sz w:val="32"/>
          <w:szCs w:val="32"/>
          <w:u w:color="000000"/>
        </w:rPr>
        <w:t>的，严</w:t>
      </w:r>
      <w:r>
        <w:rPr>
          <w:rFonts w:ascii="仿宋_GB2312" w:hAnsi="方正小标宋简体" w:eastAsia="仿宋_GB2312" w:cs="方正小标宋简体"/>
          <w:bCs/>
          <w:kern w:val="2"/>
          <w:sz w:val="32"/>
          <w:szCs w:val="32"/>
          <w:u w:color="000000"/>
        </w:rPr>
        <w:t>格按</w:t>
      </w:r>
      <w:r>
        <w:rPr>
          <w:rFonts w:hint="eastAsia" w:ascii="仿宋_GB2312" w:hAnsi="方正小标宋简体" w:eastAsia="仿宋_GB2312" w:cs="方正小标宋简体"/>
          <w:bCs/>
          <w:kern w:val="2"/>
          <w:sz w:val="32"/>
          <w:szCs w:val="32"/>
          <w:u w:color="000000"/>
        </w:rPr>
        <w:t>照标准</w:t>
      </w:r>
      <w:r>
        <w:rPr>
          <w:rFonts w:ascii="仿宋_GB2312" w:hAnsi="方正小标宋简体" w:eastAsia="仿宋_GB2312" w:cs="方正小标宋简体"/>
          <w:bCs/>
          <w:kern w:val="2"/>
          <w:sz w:val="32"/>
          <w:szCs w:val="32"/>
          <w:u w:color="000000"/>
        </w:rPr>
        <w:t>执行。</w:t>
      </w:r>
    </w:p>
    <w:p>
      <w:pPr>
        <w:pStyle w:val="7"/>
        <w:widowControl/>
        <w:spacing w:beforeAutospacing="0" w:afterAutospacing="0" w:line="540" w:lineRule="exact"/>
        <w:ind w:firstLine="640" w:firstLineChars="200"/>
        <w:jc w:val="both"/>
        <w:rPr>
          <w:rFonts w:ascii="Times New Roman" w:hAnsi="Times New Roman" w:eastAsia="仿宋_GB2312"/>
          <w:bCs/>
          <w:kern w:val="2"/>
          <w:sz w:val="32"/>
          <w:szCs w:val="32"/>
          <w:u w:color="000000"/>
        </w:rPr>
      </w:pPr>
      <w:r>
        <w:rPr>
          <w:rFonts w:ascii="Times New Roman" w:hAnsi="Times New Roman" w:eastAsia="仿宋_GB2312"/>
          <w:bCs/>
          <w:kern w:val="2"/>
          <w:sz w:val="32"/>
          <w:szCs w:val="32"/>
          <w:u w:color="000000"/>
        </w:rPr>
        <w:t>认定</w:t>
      </w:r>
      <w:r>
        <w:rPr>
          <w:rFonts w:hint="eastAsia" w:ascii="Times New Roman" w:hAnsi="Times New Roman" w:eastAsia="仿宋_GB2312"/>
          <w:bCs/>
          <w:kern w:val="2"/>
          <w:sz w:val="32"/>
          <w:szCs w:val="32"/>
          <w:u w:color="000000"/>
        </w:rPr>
        <w:t>工</w:t>
      </w:r>
      <w:r>
        <w:rPr>
          <w:rFonts w:ascii="Times New Roman" w:hAnsi="Times New Roman" w:eastAsia="仿宋_GB2312"/>
          <w:bCs/>
          <w:kern w:val="2"/>
          <w:sz w:val="32"/>
          <w:szCs w:val="32"/>
          <w:u w:color="000000"/>
        </w:rPr>
        <w:t>作</w:t>
      </w:r>
      <w:r>
        <w:rPr>
          <w:rFonts w:hint="eastAsia" w:ascii="Times New Roman" w:hAnsi="Times New Roman" w:eastAsia="仿宋_GB2312"/>
          <w:bCs/>
          <w:kern w:val="2"/>
          <w:sz w:val="32"/>
          <w:szCs w:val="32"/>
          <w:u w:color="000000"/>
        </w:rPr>
        <w:t>当</w:t>
      </w:r>
      <w:r>
        <w:rPr>
          <w:rFonts w:ascii="Times New Roman" w:hAnsi="Times New Roman" w:eastAsia="仿宋_GB2312"/>
          <w:bCs/>
          <w:kern w:val="2"/>
          <w:sz w:val="32"/>
          <w:szCs w:val="32"/>
          <w:u w:color="000000"/>
        </w:rPr>
        <w:t>年</w:t>
      </w:r>
      <w:r>
        <w:rPr>
          <w:rFonts w:hint="eastAsia" w:ascii="Times New Roman" w:hAnsi="Times New Roman" w:eastAsia="仿宋_GB2312"/>
          <w:bCs/>
          <w:kern w:val="2"/>
          <w:sz w:val="32"/>
          <w:szCs w:val="32"/>
          <w:u w:color="000000"/>
        </w:rPr>
        <w:t>1</w:t>
      </w:r>
      <w:r>
        <w:rPr>
          <w:rFonts w:ascii="Times New Roman" w:hAnsi="Times New Roman" w:eastAsia="仿宋_GB2312"/>
          <w:bCs/>
          <w:kern w:val="2"/>
          <w:sz w:val="32"/>
          <w:szCs w:val="32"/>
          <w:u w:color="000000"/>
        </w:rPr>
        <w:t>2</w:t>
      </w:r>
      <w:r>
        <w:rPr>
          <w:rFonts w:hint="eastAsia" w:ascii="Times New Roman" w:hAnsi="Times New Roman" w:eastAsia="仿宋_GB2312"/>
          <w:bCs/>
          <w:kern w:val="2"/>
          <w:sz w:val="32"/>
          <w:szCs w:val="32"/>
          <w:u w:color="000000"/>
        </w:rPr>
        <w:t>月3</w:t>
      </w:r>
      <w:r>
        <w:rPr>
          <w:rFonts w:ascii="Times New Roman" w:hAnsi="Times New Roman" w:eastAsia="仿宋_GB2312"/>
          <w:bCs/>
          <w:kern w:val="2"/>
          <w:sz w:val="32"/>
          <w:szCs w:val="32"/>
          <w:u w:color="000000"/>
        </w:rPr>
        <w:t>1</w:t>
      </w:r>
      <w:r>
        <w:rPr>
          <w:rFonts w:hint="eastAsia" w:ascii="Times New Roman" w:hAnsi="Times New Roman" w:eastAsia="仿宋_GB2312"/>
          <w:bCs/>
          <w:kern w:val="2"/>
          <w:sz w:val="32"/>
          <w:szCs w:val="32"/>
          <w:u w:color="000000"/>
        </w:rPr>
        <w:t>日</w:t>
      </w:r>
      <w:r>
        <w:rPr>
          <w:rFonts w:ascii="Times New Roman" w:hAnsi="Times New Roman" w:eastAsia="仿宋_GB2312"/>
          <w:bCs/>
          <w:kern w:val="2"/>
          <w:sz w:val="32"/>
          <w:szCs w:val="32"/>
          <w:u w:color="000000"/>
        </w:rPr>
        <w:t>（</w:t>
      </w:r>
      <w:r>
        <w:rPr>
          <w:rFonts w:hint="eastAsia" w:ascii="Times New Roman" w:hAnsi="Times New Roman" w:eastAsia="仿宋_GB2312"/>
          <w:bCs/>
          <w:kern w:val="2"/>
          <w:sz w:val="32"/>
          <w:szCs w:val="32"/>
          <w:u w:color="000000"/>
        </w:rPr>
        <w:t>完成省级</w:t>
      </w:r>
      <w:r>
        <w:rPr>
          <w:rFonts w:ascii="Times New Roman" w:hAnsi="Times New Roman" w:eastAsia="仿宋_GB2312"/>
          <w:bCs/>
          <w:kern w:val="2"/>
          <w:sz w:val="32"/>
          <w:szCs w:val="32"/>
          <w:u w:color="000000"/>
        </w:rPr>
        <w:t>备案</w:t>
      </w:r>
      <w:r>
        <w:rPr>
          <w:rFonts w:hint="eastAsia" w:ascii="Times New Roman" w:hAnsi="Times New Roman" w:eastAsia="仿宋_GB2312"/>
          <w:bCs/>
          <w:kern w:val="2"/>
          <w:sz w:val="32"/>
          <w:szCs w:val="32"/>
          <w:u w:color="000000"/>
        </w:rPr>
        <w:t>）</w:t>
      </w:r>
      <w:r>
        <w:rPr>
          <w:rFonts w:ascii="Times New Roman" w:hAnsi="Times New Roman" w:eastAsia="仿宋_GB2312"/>
          <w:bCs/>
          <w:kern w:val="2"/>
          <w:sz w:val="32"/>
          <w:szCs w:val="32"/>
          <w:u w:color="000000"/>
        </w:rPr>
        <w:t>前在</w:t>
      </w:r>
      <w:r>
        <w:rPr>
          <w:rFonts w:hint="eastAsia" w:ascii="Times New Roman" w:hAnsi="Times New Roman" w:eastAsia="仿宋_GB2312"/>
          <w:bCs/>
          <w:kern w:val="2"/>
          <w:sz w:val="32"/>
          <w:szCs w:val="32"/>
          <w:u w:color="000000"/>
        </w:rPr>
        <w:t>职</w:t>
      </w:r>
      <w:r>
        <w:rPr>
          <w:rFonts w:ascii="Times New Roman" w:hAnsi="Times New Roman" w:eastAsia="仿宋_GB2312"/>
          <w:bCs/>
          <w:kern w:val="2"/>
          <w:sz w:val="32"/>
          <w:szCs w:val="32"/>
          <w:u w:color="000000"/>
        </w:rPr>
        <w:t>在岗</w:t>
      </w:r>
      <w:r>
        <w:rPr>
          <w:rFonts w:hint="eastAsia" w:ascii="Times New Roman" w:hAnsi="Times New Roman" w:eastAsia="仿宋_GB2312"/>
          <w:bCs/>
          <w:kern w:val="2"/>
          <w:sz w:val="32"/>
          <w:szCs w:val="32"/>
          <w:u w:color="000000"/>
        </w:rPr>
        <w:t>的</w:t>
      </w:r>
      <w:r>
        <w:rPr>
          <w:rFonts w:ascii="Times New Roman" w:hAnsi="Times New Roman" w:eastAsia="仿宋_GB2312"/>
          <w:bCs/>
          <w:kern w:val="2"/>
          <w:sz w:val="32"/>
          <w:szCs w:val="32"/>
          <w:u w:color="000000"/>
        </w:rPr>
        <w:t>教师</w:t>
      </w:r>
      <w:r>
        <w:rPr>
          <w:rFonts w:hint="eastAsia" w:ascii="Times New Roman" w:hAnsi="Times New Roman" w:eastAsia="仿宋_GB2312"/>
          <w:bCs/>
          <w:kern w:val="2"/>
          <w:sz w:val="32"/>
          <w:szCs w:val="32"/>
          <w:u w:color="000000"/>
        </w:rPr>
        <w:t>，</w:t>
      </w:r>
      <w:r>
        <w:rPr>
          <w:rFonts w:ascii="Times New Roman" w:hAnsi="Times New Roman" w:eastAsia="仿宋_GB2312"/>
          <w:bCs/>
          <w:kern w:val="2"/>
          <w:sz w:val="32"/>
          <w:szCs w:val="32"/>
          <w:u w:color="000000"/>
        </w:rPr>
        <w:t>均可自主</w:t>
      </w:r>
      <w:r>
        <w:rPr>
          <w:rFonts w:hint="eastAsia" w:ascii="Times New Roman" w:hAnsi="Times New Roman" w:eastAsia="仿宋_GB2312"/>
          <w:bCs/>
          <w:kern w:val="2"/>
          <w:sz w:val="32"/>
          <w:szCs w:val="32"/>
          <w:u w:color="000000"/>
        </w:rPr>
        <w:t>申</w:t>
      </w:r>
      <w:r>
        <w:rPr>
          <w:rFonts w:ascii="Times New Roman" w:hAnsi="Times New Roman" w:eastAsia="仿宋_GB2312"/>
          <w:bCs/>
          <w:kern w:val="2"/>
          <w:sz w:val="32"/>
          <w:szCs w:val="32"/>
          <w:u w:color="000000"/>
        </w:rPr>
        <w:t>报</w:t>
      </w:r>
      <w:r>
        <w:rPr>
          <w:rFonts w:hint="eastAsia" w:ascii="仿宋_GB2312" w:hAnsi="方正小标宋简体" w:eastAsia="仿宋_GB2312" w:cs="方正小标宋简体"/>
          <w:bCs/>
          <w:kern w:val="2"/>
          <w:sz w:val="32"/>
          <w:szCs w:val="32"/>
          <w:u w:color="000000"/>
        </w:rPr>
        <w:t>“双</w:t>
      </w:r>
      <w:r>
        <w:rPr>
          <w:rFonts w:ascii="仿宋_GB2312" w:hAnsi="方正小标宋简体" w:eastAsia="仿宋_GB2312" w:cs="方正小标宋简体"/>
          <w:bCs/>
          <w:kern w:val="2"/>
          <w:sz w:val="32"/>
          <w:szCs w:val="32"/>
          <w:u w:color="000000"/>
        </w:rPr>
        <w:t>师</w:t>
      </w:r>
      <w:r>
        <w:rPr>
          <w:rFonts w:hint="eastAsia" w:ascii="仿宋_GB2312" w:hAnsi="方正小标宋简体" w:eastAsia="仿宋_GB2312" w:cs="方正小标宋简体"/>
          <w:bCs/>
          <w:kern w:val="2"/>
          <w:sz w:val="32"/>
          <w:szCs w:val="32"/>
          <w:u w:color="000000"/>
        </w:rPr>
        <w:t>型</w:t>
      </w:r>
      <w:r>
        <w:rPr>
          <w:rFonts w:ascii="仿宋_GB2312" w:hAnsi="方正小标宋简体" w:eastAsia="仿宋_GB2312" w:cs="方正小标宋简体"/>
          <w:bCs/>
          <w:kern w:val="2"/>
          <w:sz w:val="32"/>
          <w:szCs w:val="32"/>
          <w:u w:color="000000"/>
        </w:rPr>
        <w:t>”</w:t>
      </w:r>
      <w:r>
        <w:rPr>
          <w:rFonts w:hint="eastAsia" w:ascii="仿宋_GB2312" w:hAnsi="方正小标宋简体" w:eastAsia="仿宋_GB2312" w:cs="方正小标宋简体"/>
          <w:bCs/>
          <w:kern w:val="2"/>
          <w:sz w:val="32"/>
          <w:szCs w:val="32"/>
          <w:u w:color="000000"/>
        </w:rPr>
        <w:t>教</w:t>
      </w:r>
      <w:r>
        <w:rPr>
          <w:rFonts w:ascii="仿宋_GB2312" w:hAnsi="方正小标宋简体" w:eastAsia="仿宋_GB2312" w:cs="方正小标宋简体"/>
          <w:bCs/>
          <w:kern w:val="2"/>
          <w:sz w:val="32"/>
          <w:szCs w:val="32"/>
          <w:u w:color="000000"/>
        </w:rPr>
        <w:t>师</w:t>
      </w:r>
      <w:r>
        <w:rPr>
          <w:rFonts w:hint="eastAsia" w:ascii="仿宋_GB2312" w:hAnsi="方正小标宋简体" w:eastAsia="仿宋_GB2312" w:cs="方正小标宋简体"/>
          <w:bCs/>
          <w:kern w:val="2"/>
          <w:sz w:val="32"/>
          <w:szCs w:val="32"/>
          <w:u w:color="000000"/>
        </w:rPr>
        <w:t>（申</w:t>
      </w:r>
      <w:r>
        <w:rPr>
          <w:rFonts w:ascii="仿宋_GB2312" w:hAnsi="方正小标宋简体" w:eastAsia="仿宋_GB2312" w:cs="方正小标宋简体"/>
          <w:bCs/>
          <w:kern w:val="2"/>
          <w:sz w:val="32"/>
          <w:szCs w:val="32"/>
          <w:u w:color="000000"/>
        </w:rPr>
        <w:t>报</w:t>
      </w:r>
      <w:r>
        <w:rPr>
          <w:rFonts w:hint="eastAsia" w:ascii="仿宋_GB2312" w:hAnsi="方正小标宋简体" w:eastAsia="仿宋_GB2312" w:cs="方正小标宋简体"/>
          <w:bCs/>
          <w:kern w:val="2"/>
          <w:sz w:val="32"/>
          <w:szCs w:val="32"/>
          <w:u w:color="000000"/>
        </w:rPr>
        <w:t>截止</w:t>
      </w:r>
      <w:r>
        <w:rPr>
          <w:rFonts w:ascii="仿宋_GB2312" w:hAnsi="方正小标宋简体" w:eastAsia="仿宋_GB2312" w:cs="方正小标宋简体"/>
          <w:bCs/>
          <w:kern w:val="2"/>
          <w:sz w:val="32"/>
          <w:szCs w:val="32"/>
          <w:u w:color="000000"/>
        </w:rPr>
        <w:t>时间</w:t>
      </w:r>
      <w:r>
        <w:rPr>
          <w:rFonts w:hint="eastAsia" w:ascii="仿宋_GB2312" w:hAnsi="方正小标宋简体" w:eastAsia="仿宋_GB2312" w:cs="方正小标宋简体"/>
          <w:bCs/>
          <w:kern w:val="2"/>
          <w:sz w:val="32"/>
          <w:szCs w:val="32"/>
          <w:u w:color="000000"/>
        </w:rPr>
        <w:t>仍</w:t>
      </w:r>
      <w:r>
        <w:rPr>
          <w:rFonts w:hint="eastAsia" w:ascii="Times New Roman" w:hAnsi="Times New Roman" w:eastAsia="仿宋_GB2312"/>
          <w:bCs/>
          <w:kern w:val="2"/>
          <w:sz w:val="32"/>
          <w:szCs w:val="32"/>
          <w:u w:color="000000"/>
        </w:rPr>
        <w:t>为当</w:t>
      </w:r>
      <w:r>
        <w:rPr>
          <w:rFonts w:ascii="Times New Roman" w:hAnsi="Times New Roman" w:eastAsia="仿宋_GB2312"/>
          <w:bCs/>
          <w:kern w:val="2"/>
          <w:sz w:val="32"/>
          <w:szCs w:val="32"/>
          <w:u w:color="000000"/>
        </w:rPr>
        <w:t>年</w:t>
      </w:r>
      <w:r>
        <w:rPr>
          <w:rFonts w:hint="eastAsia" w:ascii="Times New Roman" w:hAnsi="Times New Roman" w:eastAsia="仿宋_GB2312"/>
          <w:bCs/>
          <w:kern w:val="2"/>
          <w:sz w:val="32"/>
          <w:szCs w:val="32"/>
          <w:u w:color="000000"/>
        </w:rPr>
        <w:t>6月30日</w:t>
      </w:r>
      <w:r>
        <w:rPr>
          <w:rFonts w:ascii="Times New Roman" w:hAnsi="Times New Roman" w:eastAsia="仿宋_GB2312"/>
          <w:bCs/>
          <w:kern w:val="2"/>
          <w:sz w:val="32"/>
          <w:szCs w:val="32"/>
          <w:u w:color="000000"/>
        </w:rPr>
        <w:t>）。</w:t>
      </w:r>
    </w:p>
    <w:p>
      <w:pPr>
        <w:pStyle w:val="7"/>
        <w:widowControl/>
        <w:spacing w:beforeAutospacing="0" w:afterAutospacing="0" w:line="540" w:lineRule="exact"/>
        <w:ind w:firstLine="640" w:firstLineChars="200"/>
        <w:jc w:val="both"/>
        <w:rPr>
          <w:rFonts w:ascii="Times New Roman" w:hAnsi="Times New Roman" w:eastAsia="仿宋_GB2312"/>
          <w:bCs/>
          <w:kern w:val="2"/>
          <w:sz w:val="32"/>
          <w:szCs w:val="32"/>
          <w:u w:color="000000"/>
        </w:rPr>
      </w:pPr>
      <w:r>
        <w:rPr>
          <w:rFonts w:hint="eastAsia" w:ascii="Times New Roman" w:hAnsi="Times New Roman" w:eastAsia="仿宋_GB2312"/>
          <w:bCs/>
          <w:kern w:val="2"/>
          <w:sz w:val="32"/>
          <w:szCs w:val="32"/>
          <w:u w:color="000000"/>
        </w:rPr>
        <w:t>民</w:t>
      </w:r>
      <w:r>
        <w:rPr>
          <w:rFonts w:ascii="Times New Roman" w:hAnsi="Times New Roman" w:eastAsia="仿宋_GB2312"/>
          <w:bCs/>
          <w:kern w:val="2"/>
          <w:sz w:val="32"/>
          <w:szCs w:val="32"/>
          <w:u w:color="000000"/>
        </w:rPr>
        <w:t>办学校聘用的</w:t>
      </w:r>
      <w:r>
        <w:rPr>
          <w:rFonts w:hint="eastAsia" w:ascii="Times New Roman" w:hAnsi="Times New Roman" w:eastAsia="仿宋_GB2312"/>
          <w:bCs/>
          <w:kern w:val="2"/>
          <w:sz w:val="32"/>
          <w:szCs w:val="32"/>
          <w:u w:color="000000"/>
        </w:rPr>
        <w:t>7</w:t>
      </w:r>
      <w:r>
        <w:rPr>
          <w:rFonts w:ascii="Times New Roman" w:hAnsi="Times New Roman" w:eastAsia="仿宋_GB2312"/>
          <w:bCs/>
          <w:kern w:val="2"/>
          <w:sz w:val="32"/>
          <w:szCs w:val="32"/>
          <w:u w:color="000000"/>
        </w:rPr>
        <w:t>0</w:t>
      </w:r>
      <w:r>
        <w:rPr>
          <w:rFonts w:hint="eastAsia" w:ascii="Times New Roman" w:hAnsi="Times New Roman" w:eastAsia="仿宋_GB2312"/>
          <w:bCs/>
          <w:kern w:val="2"/>
          <w:sz w:val="32"/>
          <w:szCs w:val="32"/>
          <w:u w:color="000000"/>
        </w:rPr>
        <w:t>周</w:t>
      </w:r>
      <w:r>
        <w:rPr>
          <w:rFonts w:ascii="Times New Roman" w:hAnsi="Times New Roman" w:eastAsia="仿宋_GB2312"/>
          <w:bCs/>
          <w:kern w:val="2"/>
          <w:sz w:val="32"/>
          <w:szCs w:val="32"/>
          <w:u w:color="000000"/>
        </w:rPr>
        <w:t>岁</w:t>
      </w:r>
      <w:r>
        <w:rPr>
          <w:rFonts w:hint="eastAsia" w:ascii="Times New Roman" w:hAnsi="Times New Roman" w:eastAsia="仿宋_GB2312"/>
          <w:bCs/>
          <w:kern w:val="2"/>
          <w:sz w:val="32"/>
          <w:szCs w:val="32"/>
          <w:u w:color="000000"/>
        </w:rPr>
        <w:t>及</w:t>
      </w:r>
      <w:r>
        <w:rPr>
          <w:rFonts w:ascii="Times New Roman" w:hAnsi="Times New Roman" w:eastAsia="仿宋_GB2312"/>
          <w:bCs/>
          <w:kern w:val="2"/>
          <w:sz w:val="32"/>
          <w:szCs w:val="32"/>
          <w:u w:color="000000"/>
        </w:rPr>
        <w:t>以下</w:t>
      </w:r>
      <w:r>
        <w:rPr>
          <w:rFonts w:hint="eastAsia" w:ascii="Times New Roman" w:hAnsi="Times New Roman" w:eastAsia="仿宋_GB2312"/>
          <w:bCs/>
          <w:kern w:val="2"/>
          <w:sz w:val="32"/>
          <w:szCs w:val="32"/>
          <w:u w:color="000000"/>
        </w:rPr>
        <w:t>退</w:t>
      </w:r>
      <w:r>
        <w:rPr>
          <w:rFonts w:ascii="Times New Roman" w:hAnsi="Times New Roman" w:eastAsia="仿宋_GB2312"/>
          <w:bCs/>
          <w:kern w:val="2"/>
          <w:sz w:val="32"/>
          <w:szCs w:val="32"/>
          <w:u w:color="000000"/>
        </w:rPr>
        <w:t>休教师</w:t>
      </w:r>
      <w:r>
        <w:rPr>
          <w:rFonts w:hint="eastAsia" w:ascii="Times New Roman" w:hAnsi="Times New Roman" w:eastAsia="仿宋_GB2312"/>
          <w:bCs/>
          <w:kern w:val="2"/>
          <w:sz w:val="32"/>
          <w:szCs w:val="32"/>
          <w:u w:color="000000"/>
        </w:rPr>
        <w:t>，全</w:t>
      </w:r>
      <w:r>
        <w:rPr>
          <w:rFonts w:ascii="Times New Roman" w:hAnsi="Times New Roman" w:eastAsia="仿宋_GB2312"/>
          <w:bCs/>
          <w:kern w:val="2"/>
          <w:sz w:val="32"/>
          <w:szCs w:val="32"/>
          <w:u w:color="000000"/>
        </w:rPr>
        <w:t>职在校工作</w:t>
      </w:r>
      <w:r>
        <w:rPr>
          <w:rFonts w:hint="eastAsia" w:ascii="Times New Roman" w:hAnsi="Times New Roman" w:eastAsia="仿宋_GB2312"/>
          <w:bCs/>
          <w:kern w:val="2"/>
          <w:sz w:val="32"/>
          <w:szCs w:val="32"/>
          <w:u w:color="000000"/>
        </w:rPr>
        <w:t>满</w:t>
      </w:r>
      <w:r>
        <w:rPr>
          <w:rFonts w:ascii="Times New Roman" w:hAnsi="Times New Roman" w:eastAsia="仿宋_GB2312"/>
          <w:bCs/>
          <w:kern w:val="2"/>
          <w:sz w:val="32"/>
          <w:szCs w:val="32"/>
          <w:u w:color="000000"/>
        </w:rPr>
        <w:t>两年</w:t>
      </w:r>
      <w:r>
        <w:rPr>
          <w:rFonts w:hint="eastAsia" w:ascii="Times New Roman" w:hAnsi="Times New Roman" w:eastAsia="仿宋_GB2312"/>
          <w:bCs/>
          <w:kern w:val="2"/>
          <w:sz w:val="32"/>
          <w:szCs w:val="32"/>
          <w:u w:color="000000"/>
        </w:rPr>
        <w:t>且</w:t>
      </w:r>
      <w:r>
        <w:rPr>
          <w:rFonts w:ascii="Times New Roman" w:hAnsi="Times New Roman" w:eastAsia="仿宋_GB2312"/>
          <w:bCs/>
          <w:kern w:val="2"/>
          <w:sz w:val="32"/>
          <w:szCs w:val="32"/>
          <w:u w:color="000000"/>
        </w:rPr>
        <w:t>每学年教学任务达到</w:t>
      </w:r>
      <w:r>
        <w:rPr>
          <w:rFonts w:hint="eastAsia" w:ascii="Times New Roman" w:hAnsi="Times New Roman" w:eastAsia="仿宋_GB2312"/>
          <w:bCs/>
          <w:kern w:val="2"/>
          <w:sz w:val="32"/>
          <w:szCs w:val="32"/>
          <w:u w:color="000000"/>
        </w:rPr>
        <w:t>本</w:t>
      </w:r>
      <w:r>
        <w:rPr>
          <w:rFonts w:ascii="Times New Roman" w:hAnsi="Times New Roman" w:eastAsia="仿宋_GB2312"/>
          <w:bCs/>
          <w:kern w:val="2"/>
          <w:sz w:val="32"/>
          <w:szCs w:val="32"/>
          <w:u w:color="000000"/>
        </w:rPr>
        <w:t>校同层次</w:t>
      </w:r>
      <w:r>
        <w:rPr>
          <w:rFonts w:hint="eastAsia" w:ascii="Times New Roman" w:hAnsi="Times New Roman" w:eastAsia="仿宋_GB2312"/>
          <w:bCs/>
          <w:kern w:val="2"/>
          <w:sz w:val="32"/>
          <w:szCs w:val="32"/>
          <w:u w:color="000000"/>
        </w:rPr>
        <w:t>专</w:t>
      </w:r>
      <w:r>
        <w:rPr>
          <w:rFonts w:ascii="Times New Roman" w:hAnsi="Times New Roman" w:eastAsia="仿宋_GB2312"/>
          <w:bCs/>
          <w:kern w:val="2"/>
          <w:sz w:val="32"/>
          <w:szCs w:val="32"/>
          <w:u w:color="000000"/>
        </w:rPr>
        <w:t>任</w:t>
      </w:r>
      <w:r>
        <w:rPr>
          <w:rFonts w:hint="eastAsia" w:ascii="Times New Roman" w:hAnsi="Times New Roman" w:eastAsia="仿宋_GB2312"/>
          <w:bCs/>
          <w:kern w:val="2"/>
          <w:sz w:val="32"/>
          <w:szCs w:val="32"/>
          <w:u w:color="000000"/>
        </w:rPr>
        <w:t>教</w:t>
      </w:r>
      <w:r>
        <w:rPr>
          <w:rFonts w:ascii="Times New Roman" w:hAnsi="Times New Roman" w:eastAsia="仿宋_GB2312"/>
          <w:bCs/>
          <w:kern w:val="2"/>
          <w:sz w:val="32"/>
          <w:szCs w:val="32"/>
          <w:u w:color="000000"/>
        </w:rPr>
        <w:t>师</w:t>
      </w:r>
      <w:r>
        <w:rPr>
          <w:rFonts w:hint="eastAsia" w:ascii="Times New Roman" w:hAnsi="Times New Roman" w:eastAsia="仿宋_GB2312"/>
          <w:bCs/>
          <w:kern w:val="2"/>
          <w:sz w:val="32"/>
          <w:szCs w:val="32"/>
          <w:u w:color="000000"/>
        </w:rPr>
        <w:t>平</w:t>
      </w:r>
      <w:r>
        <w:rPr>
          <w:rFonts w:ascii="Times New Roman" w:hAnsi="Times New Roman" w:eastAsia="仿宋_GB2312"/>
          <w:bCs/>
          <w:kern w:val="2"/>
          <w:sz w:val="32"/>
          <w:szCs w:val="32"/>
          <w:u w:color="000000"/>
        </w:rPr>
        <w:t>均水平</w:t>
      </w:r>
      <w:r>
        <w:rPr>
          <w:rFonts w:hint="eastAsia" w:ascii="Times New Roman" w:hAnsi="Times New Roman" w:eastAsia="仿宋_GB2312"/>
          <w:bCs/>
          <w:kern w:val="2"/>
          <w:sz w:val="32"/>
          <w:szCs w:val="32"/>
          <w:u w:color="000000"/>
        </w:rPr>
        <w:t>的</w:t>
      </w:r>
      <w:r>
        <w:rPr>
          <w:rFonts w:ascii="Times New Roman" w:hAnsi="Times New Roman" w:eastAsia="仿宋_GB2312"/>
          <w:bCs/>
          <w:kern w:val="2"/>
          <w:sz w:val="32"/>
          <w:szCs w:val="32"/>
          <w:u w:color="000000"/>
        </w:rPr>
        <w:t>，符合相应条件可</w:t>
      </w:r>
      <w:r>
        <w:rPr>
          <w:rFonts w:hint="eastAsia" w:ascii="Times New Roman" w:hAnsi="Times New Roman" w:eastAsia="仿宋_GB2312"/>
          <w:bCs/>
          <w:kern w:val="2"/>
          <w:sz w:val="32"/>
          <w:szCs w:val="32"/>
          <w:u w:color="000000"/>
        </w:rPr>
        <w:t>以申</w:t>
      </w:r>
      <w:r>
        <w:rPr>
          <w:rFonts w:ascii="Times New Roman" w:hAnsi="Times New Roman" w:eastAsia="仿宋_GB2312"/>
          <w:bCs/>
          <w:kern w:val="2"/>
          <w:sz w:val="32"/>
          <w:szCs w:val="32"/>
          <w:u w:color="000000"/>
        </w:rPr>
        <w:t>报</w:t>
      </w:r>
      <w:r>
        <w:rPr>
          <w:rFonts w:hint="eastAsia" w:ascii="仿宋_GB2312" w:hAnsi="方正小标宋简体" w:eastAsia="仿宋_GB2312" w:cs="方正小标宋简体"/>
          <w:bCs/>
          <w:kern w:val="2"/>
          <w:sz w:val="32"/>
          <w:szCs w:val="32"/>
          <w:u w:color="000000"/>
        </w:rPr>
        <w:t>“双</w:t>
      </w:r>
      <w:r>
        <w:rPr>
          <w:rFonts w:ascii="仿宋_GB2312" w:hAnsi="方正小标宋简体" w:eastAsia="仿宋_GB2312" w:cs="方正小标宋简体"/>
          <w:bCs/>
          <w:kern w:val="2"/>
          <w:sz w:val="32"/>
          <w:szCs w:val="32"/>
          <w:u w:color="000000"/>
        </w:rPr>
        <w:t>师</w:t>
      </w:r>
      <w:r>
        <w:rPr>
          <w:rFonts w:hint="eastAsia" w:ascii="仿宋_GB2312" w:hAnsi="方正小标宋简体" w:eastAsia="仿宋_GB2312" w:cs="方正小标宋简体"/>
          <w:bCs/>
          <w:kern w:val="2"/>
          <w:sz w:val="32"/>
          <w:szCs w:val="32"/>
          <w:u w:color="000000"/>
        </w:rPr>
        <w:t>型</w:t>
      </w:r>
      <w:r>
        <w:rPr>
          <w:rFonts w:ascii="仿宋_GB2312" w:hAnsi="方正小标宋简体" w:eastAsia="仿宋_GB2312" w:cs="方正小标宋简体"/>
          <w:bCs/>
          <w:kern w:val="2"/>
          <w:sz w:val="32"/>
          <w:szCs w:val="32"/>
          <w:u w:color="000000"/>
        </w:rPr>
        <w:t>”</w:t>
      </w:r>
      <w:r>
        <w:rPr>
          <w:rFonts w:hint="eastAsia" w:ascii="仿宋_GB2312" w:hAnsi="方正小标宋简体" w:eastAsia="仿宋_GB2312" w:cs="方正小标宋简体"/>
          <w:bCs/>
          <w:kern w:val="2"/>
          <w:sz w:val="32"/>
          <w:szCs w:val="32"/>
          <w:u w:color="000000"/>
        </w:rPr>
        <w:t>教</w:t>
      </w:r>
      <w:r>
        <w:rPr>
          <w:rFonts w:ascii="仿宋_GB2312" w:hAnsi="方正小标宋简体" w:eastAsia="仿宋_GB2312" w:cs="方正小标宋简体"/>
          <w:bCs/>
          <w:kern w:val="2"/>
          <w:sz w:val="32"/>
          <w:szCs w:val="32"/>
          <w:u w:color="000000"/>
        </w:rPr>
        <w:t>师</w:t>
      </w:r>
      <w:r>
        <w:rPr>
          <w:rFonts w:hint="eastAsia" w:ascii="Times New Roman" w:hAnsi="Times New Roman" w:eastAsia="仿宋_GB2312"/>
          <w:bCs/>
          <w:kern w:val="2"/>
          <w:sz w:val="32"/>
          <w:szCs w:val="32"/>
          <w:u w:color="000000"/>
        </w:rPr>
        <w:t>。</w:t>
      </w:r>
    </w:p>
    <w:p>
      <w:pPr>
        <w:pStyle w:val="7"/>
        <w:widowControl/>
        <w:spacing w:beforeAutospacing="0" w:afterAutospacing="0" w:line="540" w:lineRule="exact"/>
        <w:ind w:firstLine="640" w:firstLineChars="20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（八</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公共课教师具有教师职称和非教师系列证书，但是仅任教一门公</w:t>
      </w:r>
      <w:r>
        <w:rPr>
          <w:rFonts w:ascii="仿宋_GB2312" w:hAnsi="仿宋_GB2312" w:eastAsia="仿宋_GB2312" w:cs="仿宋_GB2312"/>
          <w:kern w:val="2"/>
          <w:sz w:val="32"/>
          <w:szCs w:val="32"/>
          <w:u w:color="000000"/>
        </w:rPr>
        <w:t>共</w:t>
      </w:r>
      <w:r>
        <w:rPr>
          <w:rFonts w:hint="eastAsia" w:ascii="仿宋_GB2312" w:hAnsi="仿宋_GB2312" w:eastAsia="仿宋_GB2312" w:cs="仿宋_GB2312"/>
          <w:kern w:val="2"/>
          <w:sz w:val="32"/>
          <w:szCs w:val="32"/>
          <w:u w:color="000000"/>
        </w:rPr>
        <w:t>课，是否可以认定</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双</w:t>
      </w:r>
      <w:r>
        <w:rPr>
          <w:rFonts w:ascii="仿宋_GB2312" w:hAnsi="仿宋_GB2312" w:eastAsia="仿宋_GB2312" w:cs="仿宋_GB2312"/>
          <w:kern w:val="2"/>
          <w:sz w:val="32"/>
          <w:szCs w:val="32"/>
          <w:u w:color="000000"/>
        </w:rPr>
        <w:t>师</w:t>
      </w:r>
      <w:r>
        <w:rPr>
          <w:rFonts w:hint="eastAsia" w:ascii="仿宋_GB2312" w:hAnsi="仿宋_GB2312" w:eastAsia="仿宋_GB2312" w:cs="仿宋_GB2312"/>
          <w:kern w:val="2"/>
          <w:sz w:val="32"/>
          <w:szCs w:val="32"/>
          <w:u w:color="000000"/>
        </w:rPr>
        <w:t>型</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教</w:t>
      </w:r>
      <w:r>
        <w:rPr>
          <w:rFonts w:ascii="仿宋_GB2312" w:hAnsi="仿宋_GB2312" w:eastAsia="仿宋_GB2312" w:cs="仿宋_GB2312"/>
          <w:kern w:val="2"/>
          <w:sz w:val="32"/>
          <w:szCs w:val="32"/>
          <w:u w:color="000000"/>
        </w:rPr>
        <w:t>师</w:t>
      </w:r>
      <w:r>
        <w:rPr>
          <w:rFonts w:hint="eastAsia" w:ascii="仿宋_GB2312" w:hAnsi="仿宋_GB2312" w:eastAsia="仿宋_GB2312" w:cs="仿宋_GB2312"/>
          <w:kern w:val="2"/>
          <w:sz w:val="32"/>
          <w:szCs w:val="32"/>
          <w:u w:color="000000"/>
        </w:rPr>
        <w:t>?</w:t>
      </w:r>
    </w:p>
    <w:p>
      <w:pPr>
        <w:pStyle w:val="7"/>
        <w:widowControl/>
        <w:spacing w:beforeAutospacing="0" w:afterAutospacing="0" w:line="540" w:lineRule="exact"/>
        <w:ind w:firstLine="640" w:firstLineChars="20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根据教育</w:t>
      </w:r>
      <w:r>
        <w:rPr>
          <w:rFonts w:ascii="仿宋_GB2312" w:hAnsi="仿宋_GB2312" w:eastAsia="仿宋_GB2312" w:cs="仿宋_GB2312"/>
          <w:kern w:val="2"/>
          <w:sz w:val="32"/>
          <w:szCs w:val="32"/>
          <w:u w:color="000000"/>
        </w:rPr>
        <w:t>部和省</w:t>
      </w:r>
      <w:r>
        <w:rPr>
          <w:rFonts w:hint="eastAsia" w:ascii="仿宋_GB2312" w:hAnsi="仿宋_GB2312" w:eastAsia="仿宋_GB2312" w:cs="仿宋_GB2312"/>
          <w:kern w:val="2"/>
          <w:sz w:val="32"/>
          <w:szCs w:val="32"/>
          <w:u w:color="000000"/>
        </w:rPr>
        <w:t>教育</w:t>
      </w:r>
      <w:r>
        <w:rPr>
          <w:rFonts w:ascii="仿宋_GB2312" w:hAnsi="仿宋_GB2312" w:eastAsia="仿宋_GB2312" w:cs="仿宋_GB2312"/>
          <w:kern w:val="2"/>
          <w:sz w:val="32"/>
          <w:szCs w:val="32"/>
          <w:u w:color="000000"/>
        </w:rPr>
        <w:t>厅“</w:t>
      </w:r>
      <w:r>
        <w:rPr>
          <w:rFonts w:hint="eastAsia" w:ascii="仿宋_GB2312" w:hAnsi="仿宋_GB2312" w:eastAsia="仿宋_GB2312" w:cs="仿宋_GB2312"/>
          <w:kern w:val="2"/>
          <w:sz w:val="32"/>
          <w:szCs w:val="32"/>
          <w:u w:color="000000"/>
        </w:rPr>
        <w:t>双</w:t>
      </w:r>
      <w:r>
        <w:rPr>
          <w:rFonts w:ascii="仿宋_GB2312" w:hAnsi="仿宋_GB2312" w:eastAsia="仿宋_GB2312" w:cs="仿宋_GB2312"/>
          <w:kern w:val="2"/>
          <w:sz w:val="32"/>
          <w:szCs w:val="32"/>
          <w:u w:color="000000"/>
        </w:rPr>
        <w:t>师型”</w:t>
      </w:r>
      <w:r>
        <w:rPr>
          <w:rFonts w:hint="eastAsia" w:ascii="仿宋_GB2312" w:hAnsi="仿宋_GB2312" w:eastAsia="仿宋_GB2312" w:cs="仿宋_GB2312"/>
          <w:kern w:val="2"/>
          <w:sz w:val="32"/>
          <w:szCs w:val="32"/>
          <w:u w:color="000000"/>
        </w:rPr>
        <w:t>教</w:t>
      </w:r>
      <w:r>
        <w:rPr>
          <w:rFonts w:ascii="仿宋_GB2312" w:hAnsi="仿宋_GB2312" w:eastAsia="仿宋_GB2312" w:cs="仿宋_GB2312"/>
          <w:kern w:val="2"/>
          <w:sz w:val="32"/>
          <w:szCs w:val="32"/>
          <w:u w:color="000000"/>
        </w:rPr>
        <w:t>师认定文件，公共课教师“</w:t>
      </w:r>
      <w:r>
        <w:rPr>
          <w:rFonts w:hint="eastAsia" w:ascii="仿宋_GB2312" w:hAnsi="仿宋_GB2312" w:eastAsia="仿宋_GB2312" w:cs="仿宋_GB2312"/>
          <w:kern w:val="2"/>
          <w:sz w:val="32"/>
          <w:szCs w:val="32"/>
          <w:u w:color="000000"/>
        </w:rPr>
        <w:t>符</w:t>
      </w:r>
      <w:r>
        <w:rPr>
          <w:rFonts w:ascii="仿宋_GB2312" w:hAnsi="仿宋_GB2312" w:eastAsia="仿宋_GB2312" w:cs="仿宋_GB2312"/>
          <w:kern w:val="2"/>
          <w:sz w:val="32"/>
          <w:szCs w:val="32"/>
          <w:u w:color="000000"/>
        </w:rPr>
        <w:t>合</w:t>
      </w:r>
      <w:r>
        <w:rPr>
          <w:rFonts w:hint="eastAsia" w:ascii="仿宋_GB2312" w:hAnsi="仿宋_GB2312" w:eastAsia="仿宋_GB2312" w:cs="仿宋_GB2312"/>
          <w:kern w:val="2"/>
          <w:sz w:val="32"/>
          <w:szCs w:val="32"/>
          <w:u w:color="000000"/>
        </w:rPr>
        <w:t>相</w:t>
      </w:r>
      <w:r>
        <w:rPr>
          <w:rFonts w:ascii="仿宋_GB2312" w:hAnsi="仿宋_GB2312" w:eastAsia="仿宋_GB2312" w:cs="仿宋_GB2312"/>
          <w:kern w:val="2"/>
          <w:sz w:val="32"/>
          <w:szCs w:val="32"/>
          <w:u w:color="000000"/>
        </w:rPr>
        <w:t>应条件”</w:t>
      </w:r>
      <w:r>
        <w:rPr>
          <w:rFonts w:hint="eastAsia" w:ascii="仿宋_GB2312" w:hAnsi="仿宋_GB2312" w:eastAsia="仿宋_GB2312" w:cs="仿宋_GB2312"/>
          <w:kern w:val="2"/>
          <w:sz w:val="32"/>
          <w:szCs w:val="32"/>
          <w:u w:color="000000"/>
        </w:rPr>
        <w:t>可</w:t>
      </w:r>
      <w:r>
        <w:rPr>
          <w:rFonts w:ascii="仿宋_GB2312" w:hAnsi="仿宋_GB2312" w:eastAsia="仿宋_GB2312" w:cs="仿宋_GB2312"/>
          <w:kern w:val="2"/>
          <w:sz w:val="32"/>
          <w:szCs w:val="32"/>
          <w:u w:color="000000"/>
        </w:rPr>
        <w:t>参照实施</w:t>
      </w:r>
      <w:r>
        <w:rPr>
          <w:rFonts w:hint="eastAsia" w:ascii="仿宋_GB2312" w:hAnsi="仿宋_GB2312" w:eastAsia="仿宋_GB2312" w:cs="仿宋_GB2312"/>
          <w:kern w:val="2"/>
          <w:sz w:val="32"/>
          <w:szCs w:val="32"/>
          <w:u w:color="000000"/>
        </w:rPr>
        <w:t>。</w:t>
      </w:r>
      <w:r>
        <w:rPr>
          <w:rFonts w:ascii="仿宋_GB2312" w:hAnsi="仿宋_GB2312" w:eastAsia="仿宋_GB2312" w:cs="仿宋_GB2312"/>
          <w:kern w:val="2"/>
          <w:sz w:val="32"/>
          <w:szCs w:val="32"/>
          <w:u w:color="000000"/>
        </w:rPr>
        <w:t>满足省级标准</w:t>
      </w:r>
      <w:r>
        <w:rPr>
          <w:rFonts w:hint="eastAsia" w:ascii="仿宋_GB2312" w:hAnsi="仿宋_GB2312" w:eastAsia="仿宋_GB2312" w:cs="仿宋_GB2312"/>
          <w:kern w:val="2"/>
          <w:sz w:val="32"/>
          <w:szCs w:val="32"/>
          <w:u w:color="000000"/>
        </w:rPr>
        <w:t>1</w:t>
      </w:r>
      <w:r>
        <w:rPr>
          <w:rFonts w:ascii="仿宋_GB2312" w:hAnsi="仿宋_GB2312" w:eastAsia="仿宋_GB2312" w:cs="仿宋_GB2312"/>
          <w:kern w:val="2"/>
          <w:sz w:val="32"/>
          <w:szCs w:val="32"/>
          <w:u w:color="000000"/>
        </w:rPr>
        <w:t>-4</w:t>
      </w:r>
      <w:r>
        <w:rPr>
          <w:rFonts w:hint="eastAsia" w:ascii="仿宋_GB2312" w:hAnsi="仿宋_GB2312" w:eastAsia="仿宋_GB2312" w:cs="仿宋_GB2312"/>
          <w:kern w:val="2"/>
          <w:sz w:val="32"/>
          <w:szCs w:val="32"/>
          <w:u w:color="000000"/>
        </w:rPr>
        <w:t>条</w:t>
      </w:r>
      <w:r>
        <w:rPr>
          <w:rFonts w:ascii="仿宋_GB2312" w:hAnsi="仿宋_GB2312" w:eastAsia="仿宋_GB2312" w:cs="仿宋_GB2312"/>
          <w:kern w:val="2"/>
          <w:sz w:val="32"/>
          <w:szCs w:val="32"/>
          <w:u w:color="000000"/>
        </w:rPr>
        <w:t>基本条件</w:t>
      </w:r>
      <w:r>
        <w:rPr>
          <w:rFonts w:hint="eastAsia" w:ascii="仿宋_GB2312" w:hAnsi="仿宋_GB2312" w:eastAsia="仿宋_GB2312" w:cs="仿宋_GB2312"/>
          <w:kern w:val="2"/>
          <w:sz w:val="32"/>
          <w:szCs w:val="32"/>
          <w:u w:color="000000"/>
        </w:rPr>
        <w:t>、承担专业课教学任务，且取</w:t>
      </w:r>
      <w:r>
        <w:rPr>
          <w:rFonts w:ascii="仿宋_GB2312" w:hAnsi="仿宋_GB2312" w:eastAsia="仿宋_GB2312" w:cs="仿宋_GB2312"/>
          <w:kern w:val="2"/>
          <w:sz w:val="32"/>
          <w:szCs w:val="32"/>
          <w:u w:color="000000"/>
        </w:rPr>
        <w:t>得</w:t>
      </w:r>
      <w:r>
        <w:rPr>
          <w:rFonts w:hint="eastAsia" w:ascii="仿宋_GB2312" w:hAnsi="仿宋_GB2312" w:eastAsia="仿宋_GB2312" w:cs="仿宋_GB2312"/>
          <w:kern w:val="2"/>
          <w:sz w:val="32"/>
          <w:szCs w:val="32"/>
          <w:u w:color="000000"/>
        </w:rPr>
        <w:t>的非</w:t>
      </w:r>
      <w:r>
        <w:rPr>
          <w:rFonts w:ascii="仿宋_GB2312" w:hAnsi="仿宋_GB2312" w:eastAsia="仿宋_GB2312" w:cs="仿宋_GB2312"/>
          <w:kern w:val="2"/>
          <w:sz w:val="32"/>
          <w:szCs w:val="32"/>
          <w:u w:color="000000"/>
        </w:rPr>
        <w:t>教师系列</w:t>
      </w:r>
      <w:r>
        <w:rPr>
          <w:rFonts w:hint="eastAsia" w:ascii="仿宋_GB2312" w:hAnsi="仿宋_GB2312" w:eastAsia="仿宋_GB2312" w:cs="仿宋_GB2312"/>
          <w:kern w:val="2"/>
          <w:sz w:val="32"/>
          <w:szCs w:val="32"/>
          <w:u w:color="000000"/>
        </w:rPr>
        <w:t>专</w:t>
      </w:r>
      <w:r>
        <w:rPr>
          <w:rFonts w:ascii="仿宋_GB2312" w:hAnsi="仿宋_GB2312" w:eastAsia="仿宋_GB2312" w:cs="仿宋_GB2312"/>
          <w:kern w:val="2"/>
          <w:sz w:val="32"/>
          <w:szCs w:val="32"/>
          <w:u w:color="000000"/>
        </w:rPr>
        <w:t>业技术资格（</w:t>
      </w:r>
      <w:r>
        <w:rPr>
          <w:rFonts w:hint="eastAsia" w:ascii="仿宋_GB2312" w:hAnsi="仿宋_GB2312" w:eastAsia="仿宋_GB2312" w:cs="仿宋_GB2312"/>
          <w:kern w:val="2"/>
          <w:sz w:val="32"/>
          <w:szCs w:val="32"/>
          <w:u w:color="000000"/>
        </w:rPr>
        <w:t>证</w:t>
      </w:r>
      <w:r>
        <w:rPr>
          <w:rFonts w:ascii="仿宋_GB2312" w:hAnsi="仿宋_GB2312" w:eastAsia="仿宋_GB2312" w:cs="仿宋_GB2312"/>
          <w:kern w:val="2"/>
          <w:sz w:val="32"/>
          <w:szCs w:val="32"/>
          <w:u w:color="000000"/>
        </w:rPr>
        <w:t>书）</w:t>
      </w:r>
      <w:r>
        <w:rPr>
          <w:rFonts w:hint="eastAsia" w:ascii="仿宋_GB2312" w:hAnsi="仿宋_GB2312" w:eastAsia="仿宋_GB2312" w:cs="仿宋_GB2312"/>
          <w:kern w:val="2"/>
          <w:sz w:val="32"/>
          <w:szCs w:val="32"/>
          <w:u w:color="000000"/>
        </w:rPr>
        <w:t>、</w:t>
      </w:r>
      <w:r>
        <w:rPr>
          <w:rFonts w:ascii="仿宋_GB2312" w:hAnsi="仿宋_GB2312" w:eastAsia="仿宋_GB2312" w:cs="仿宋_GB2312"/>
          <w:kern w:val="2"/>
          <w:sz w:val="32"/>
          <w:szCs w:val="32"/>
          <w:u w:color="000000"/>
        </w:rPr>
        <w:t>参加</w:t>
      </w:r>
      <w:r>
        <w:rPr>
          <w:rFonts w:hint="eastAsia" w:ascii="仿宋_GB2312" w:hAnsi="仿宋_GB2312" w:eastAsia="仿宋_GB2312" w:cs="仿宋_GB2312"/>
          <w:kern w:val="2"/>
          <w:sz w:val="32"/>
          <w:szCs w:val="32"/>
          <w:u w:color="000000"/>
        </w:rPr>
        <w:t>的企业</w:t>
      </w:r>
      <w:r>
        <w:rPr>
          <w:rFonts w:ascii="仿宋_GB2312" w:hAnsi="仿宋_GB2312" w:eastAsia="仿宋_GB2312" w:cs="仿宋_GB2312"/>
          <w:kern w:val="2"/>
          <w:sz w:val="32"/>
          <w:szCs w:val="32"/>
          <w:u w:color="000000"/>
        </w:rPr>
        <w:t>实践（</w:t>
      </w:r>
      <w:r>
        <w:rPr>
          <w:rFonts w:hint="eastAsia" w:ascii="仿宋_GB2312" w:hAnsi="仿宋_GB2312" w:eastAsia="仿宋_GB2312" w:cs="仿宋_GB2312"/>
          <w:kern w:val="2"/>
          <w:sz w:val="32"/>
          <w:szCs w:val="32"/>
          <w:u w:color="000000"/>
        </w:rPr>
        <w:t>社</w:t>
      </w:r>
      <w:r>
        <w:rPr>
          <w:rFonts w:ascii="仿宋_GB2312" w:hAnsi="仿宋_GB2312" w:eastAsia="仿宋_GB2312" w:cs="仿宋_GB2312"/>
          <w:kern w:val="2"/>
          <w:sz w:val="32"/>
          <w:szCs w:val="32"/>
          <w:u w:color="000000"/>
        </w:rPr>
        <w:t>会调查</w:t>
      </w:r>
      <w:r>
        <w:rPr>
          <w:rFonts w:hint="eastAsia" w:ascii="仿宋_GB2312" w:hAnsi="仿宋_GB2312" w:eastAsia="仿宋_GB2312" w:cs="仿宋_GB2312"/>
          <w:kern w:val="2"/>
          <w:sz w:val="32"/>
          <w:szCs w:val="32"/>
          <w:u w:color="000000"/>
        </w:rPr>
        <w:t>——</w:t>
      </w:r>
      <w:r>
        <w:rPr>
          <w:rFonts w:ascii="仿宋_GB2312" w:hAnsi="仿宋_GB2312" w:eastAsia="仿宋_GB2312" w:cs="仿宋_GB2312"/>
          <w:kern w:val="2"/>
          <w:sz w:val="32"/>
          <w:szCs w:val="32"/>
          <w:u w:color="000000"/>
        </w:rPr>
        <w:t>不少于</w:t>
      </w:r>
      <w:r>
        <w:rPr>
          <w:rFonts w:hint="eastAsia" w:ascii="仿宋_GB2312" w:hAnsi="仿宋_GB2312" w:eastAsia="仿宋_GB2312" w:cs="仿宋_GB2312"/>
          <w:kern w:val="2"/>
          <w:sz w:val="32"/>
          <w:szCs w:val="32"/>
          <w:u w:color="000000"/>
        </w:rPr>
        <w:t>2周</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提</w:t>
      </w:r>
      <w:r>
        <w:rPr>
          <w:rFonts w:ascii="仿宋_GB2312" w:hAnsi="仿宋_GB2312" w:eastAsia="仿宋_GB2312" w:cs="仿宋_GB2312"/>
          <w:kern w:val="2"/>
          <w:sz w:val="32"/>
          <w:szCs w:val="32"/>
          <w:u w:color="000000"/>
        </w:rPr>
        <w:t>交</w:t>
      </w:r>
      <w:r>
        <w:rPr>
          <w:rFonts w:hint="eastAsia" w:ascii="仿宋_GB2312" w:hAnsi="仿宋_GB2312" w:eastAsia="仿宋_GB2312" w:cs="仿宋_GB2312"/>
          <w:kern w:val="2"/>
          <w:sz w:val="32"/>
          <w:szCs w:val="32"/>
          <w:u w:color="000000"/>
        </w:rPr>
        <w:t>完整</w:t>
      </w:r>
      <w:r>
        <w:rPr>
          <w:rFonts w:ascii="仿宋_GB2312" w:hAnsi="仿宋_GB2312" w:eastAsia="仿宋_GB2312" w:cs="仿宋_GB2312"/>
          <w:kern w:val="2"/>
          <w:sz w:val="32"/>
          <w:szCs w:val="32"/>
          <w:u w:color="000000"/>
        </w:rPr>
        <w:t>的调查报告</w:t>
      </w:r>
      <w:r>
        <w:rPr>
          <w:rFonts w:hint="eastAsia" w:ascii="仿宋_GB2312" w:hAnsi="仿宋_GB2312" w:eastAsia="仿宋_GB2312" w:cs="仿宋_GB2312"/>
          <w:kern w:val="2"/>
          <w:sz w:val="32"/>
          <w:szCs w:val="32"/>
          <w:u w:color="000000"/>
        </w:rPr>
        <w:t>）以</w:t>
      </w:r>
      <w:r>
        <w:rPr>
          <w:rFonts w:ascii="仿宋_GB2312" w:hAnsi="仿宋_GB2312" w:eastAsia="仿宋_GB2312" w:cs="仿宋_GB2312"/>
          <w:kern w:val="2"/>
          <w:sz w:val="32"/>
          <w:szCs w:val="32"/>
          <w:u w:color="000000"/>
        </w:rPr>
        <w:t>及</w:t>
      </w:r>
      <w:r>
        <w:rPr>
          <w:rFonts w:hint="eastAsia" w:ascii="仿宋_GB2312" w:hAnsi="仿宋_GB2312" w:eastAsia="仿宋_GB2312" w:cs="仿宋_GB2312"/>
          <w:kern w:val="2"/>
          <w:sz w:val="32"/>
          <w:szCs w:val="32"/>
          <w:u w:color="000000"/>
        </w:rPr>
        <w:t>其</w:t>
      </w:r>
      <w:r>
        <w:rPr>
          <w:rFonts w:ascii="仿宋_GB2312" w:hAnsi="仿宋_GB2312" w:eastAsia="仿宋_GB2312" w:cs="仿宋_GB2312"/>
          <w:kern w:val="2"/>
          <w:sz w:val="32"/>
          <w:szCs w:val="32"/>
          <w:u w:color="000000"/>
        </w:rPr>
        <w:t>他</w:t>
      </w:r>
      <w:r>
        <w:rPr>
          <w:rFonts w:hint="eastAsia" w:ascii="仿宋_GB2312" w:hAnsi="仿宋_GB2312" w:eastAsia="仿宋_GB2312" w:cs="仿宋_GB2312"/>
          <w:kern w:val="2"/>
          <w:sz w:val="32"/>
          <w:szCs w:val="32"/>
          <w:u w:color="000000"/>
        </w:rPr>
        <w:t>相</w:t>
      </w:r>
      <w:r>
        <w:rPr>
          <w:rFonts w:ascii="仿宋_GB2312" w:hAnsi="仿宋_GB2312" w:eastAsia="仿宋_GB2312" w:cs="仿宋_GB2312"/>
          <w:kern w:val="2"/>
          <w:sz w:val="32"/>
          <w:szCs w:val="32"/>
          <w:u w:color="000000"/>
        </w:rPr>
        <w:t>关</w:t>
      </w:r>
      <w:r>
        <w:rPr>
          <w:rFonts w:hint="eastAsia" w:ascii="仿宋_GB2312" w:hAnsi="仿宋_GB2312" w:eastAsia="仿宋_GB2312" w:cs="仿宋_GB2312"/>
          <w:kern w:val="2"/>
          <w:sz w:val="32"/>
          <w:szCs w:val="32"/>
          <w:u w:color="000000"/>
        </w:rPr>
        <w:t>业</w:t>
      </w:r>
      <w:r>
        <w:rPr>
          <w:rFonts w:ascii="仿宋_GB2312" w:hAnsi="仿宋_GB2312" w:eastAsia="仿宋_GB2312" w:cs="仿宋_GB2312"/>
          <w:kern w:val="2"/>
          <w:sz w:val="32"/>
          <w:szCs w:val="32"/>
          <w:u w:color="000000"/>
        </w:rPr>
        <w:t>绩成果</w:t>
      </w:r>
      <w:r>
        <w:rPr>
          <w:rFonts w:hint="eastAsia" w:ascii="仿宋_GB2312" w:hAnsi="仿宋_GB2312" w:eastAsia="仿宋_GB2312" w:cs="仿宋_GB2312"/>
          <w:kern w:val="2"/>
          <w:sz w:val="32"/>
          <w:szCs w:val="32"/>
          <w:u w:color="000000"/>
        </w:rPr>
        <w:t>等均</w:t>
      </w:r>
      <w:r>
        <w:rPr>
          <w:rFonts w:ascii="仿宋_GB2312" w:hAnsi="仿宋_GB2312" w:eastAsia="仿宋_GB2312" w:cs="仿宋_GB2312"/>
          <w:kern w:val="2"/>
          <w:sz w:val="32"/>
          <w:szCs w:val="32"/>
          <w:u w:color="000000"/>
        </w:rPr>
        <w:t>与</w:t>
      </w:r>
      <w:r>
        <w:rPr>
          <w:rFonts w:hint="eastAsia" w:ascii="仿宋_GB2312" w:hAnsi="仿宋_GB2312" w:eastAsia="仿宋_GB2312" w:cs="仿宋_GB2312"/>
          <w:kern w:val="2"/>
          <w:sz w:val="32"/>
          <w:szCs w:val="32"/>
          <w:u w:color="000000"/>
        </w:rPr>
        <w:t>本</w:t>
      </w:r>
      <w:r>
        <w:rPr>
          <w:rFonts w:ascii="仿宋_GB2312" w:hAnsi="仿宋_GB2312" w:eastAsia="仿宋_GB2312" w:cs="仿宋_GB2312"/>
          <w:kern w:val="2"/>
          <w:sz w:val="32"/>
          <w:szCs w:val="32"/>
          <w:u w:color="000000"/>
        </w:rPr>
        <w:t>专业（</w:t>
      </w:r>
      <w:r>
        <w:rPr>
          <w:rFonts w:hint="eastAsia" w:ascii="仿宋_GB2312" w:hAnsi="仿宋_GB2312" w:eastAsia="仿宋_GB2312" w:cs="仿宋_GB2312"/>
          <w:kern w:val="2"/>
          <w:sz w:val="32"/>
          <w:szCs w:val="32"/>
          <w:u w:color="000000"/>
        </w:rPr>
        <w:t>本</w:t>
      </w:r>
      <w:r>
        <w:rPr>
          <w:rFonts w:ascii="仿宋_GB2312" w:hAnsi="仿宋_GB2312" w:eastAsia="仿宋_GB2312" w:cs="仿宋_GB2312"/>
          <w:kern w:val="2"/>
          <w:sz w:val="32"/>
          <w:szCs w:val="32"/>
          <w:u w:color="000000"/>
        </w:rPr>
        <w:t>人</w:t>
      </w:r>
      <w:r>
        <w:rPr>
          <w:rFonts w:hint="eastAsia" w:ascii="仿宋_GB2312" w:hAnsi="仿宋_GB2312" w:eastAsia="仿宋_GB2312" w:cs="仿宋_GB2312"/>
          <w:kern w:val="2"/>
          <w:sz w:val="32"/>
          <w:szCs w:val="32"/>
          <w:u w:color="000000"/>
        </w:rPr>
        <w:t>所</w:t>
      </w:r>
      <w:r>
        <w:rPr>
          <w:rFonts w:ascii="仿宋_GB2312" w:hAnsi="仿宋_GB2312" w:eastAsia="仿宋_GB2312" w:cs="仿宋_GB2312"/>
          <w:kern w:val="2"/>
          <w:sz w:val="32"/>
          <w:szCs w:val="32"/>
          <w:u w:color="000000"/>
        </w:rPr>
        <w:t>教专业或相关专业）</w:t>
      </w:r>
      <w:r>
        <w:rPr>
          <w:rFonts w:hint="eastAsia" w:ascii="仿宋_GB2312" w:hAnsi="仿宋_GB2312" w:eastAsia="仿宋_GB2312" w:cs="仿宋_GB2312"/>
          <w:kern w:val="2"/>
          <w:sz w:val="32"/>
          <w:szCs w:val="32"/>
          <w:u w:color="000000"/>
        </w:rPr>
        <w:t>一</w:t>
      </w:r>
      <w:r>
        <w:rPr>
          <w:rFonts w:ascii="仿宋_GB2312" w:hAnsi="仿宋_GB2312" w:eastAsia="仿宋_GB2312" w:cs="仿宋_GB2312"/>
          <w:kern w:val="2"/>
          <w:sz w:val="32"/>
          <w:szCs w:val="32"/>
          <w:u w:color="000000"/>
        </w:rPr>
        <w:t>致，可以</w:t>
      </w:r>
      <w:r>
        <w:rPr>
          <w:rFonts w:hint="eastAsia" w:ascii="仿宋_GB2312" w:hAnsi="仿宋_GB2312" w:eastAsia="仿宋_GB2312" w:cs="仿宋_GB2312"/>
          <w:kern w:val="2"/>
          <w:sz w:val="32"/>
          <w:szCs w:val="32"/>
          <w:u w:color="000000"/>
        </w:rPr>
        <w:t>申</w:t>
      </w:r>
      <w:r>
        <w:rPr>
          <w:rFonts w:ascii="仿宋_GB2312" w:hAnsi="仿宋_GB2312" w:eastAsia="仿宋_GB2312" w:cs="仿宋_GB2312"/>
          <w:kern w:val="2"/>
          <w:sz w:val="32"/>
          <w:szCs w:val="32"/>
          <w:u w:color="000000"/>
        </w:rPr>
        <w:t>报“</w:t>
      </w:r>
      <w:r>
        <w:rPr>
          <w:rFonts w:hint="eastAsia" w:ascii="仿宋_GB2312" w:hAnsi="仿宋_GB2312" w:eastAsia="仿宋_GB2312" w:cs="仿宋_GB2312"/>
          <w:kern w:val="2"/>
          <w:sz w:val="32"/>
          <w:szCs w:val="32"/>
          <w:u w:color="000000"/>
        </w:rPr>
        <w:t>双</w:t>
      </w:r>
      <w:r>
        <w:rPr>
          <w:rFonts w:ascii="仿宋_GB2312" w:hAnsi="仿宋_GB2312" w:eastAsia="仿宋_GB2312" w:cs="仿宋_GB2312"/>
          <w:kern w:val="2"/>
          <w:sz w:val="32"/>
          <w:szCs w:val="32"/>
          <w:u w:color="000000"/>
        </w:rPr>
        <w:t>师</w:t>
      </w:r>
      <w:r>
        <w:rPr>
          <w:rFonts w:hint="eastAsia" w:ascii="仿宋_GB2312" w:hAnsi="仿宋_GB2312" w:eastAsia="仿宋_GB2312" w:cs="仿宋_GB2312"/>
          <w:kern w:val="2"/>
          <w:sz w:val="32"/>
          <w:szCs w:val="32"/>
          <w:u w:color="000000"/>
        </w:rPr>
        <w:t>型</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教</w:t>
      </w:r>
      <w:r>
        <w:rPr>
          <w:rFonts w:ascii="仿宋_GB2312" w:hAnsi="仿宋_GB2312" w:eastAsia="仿宋_GB2312" w:cs="仿宋_GB2312"/>
          <w:kern w:val="2"/>
          <w:sz w:val="32"/>
          <w:szCs w:val="32"/>
          <w:u w:color="000000"/>
        </w:rPr>
        <w:t>师</w:t>
      </w:r>
      <w:r>
        <w:rPr>
          <w:rFonts w:hint="eastAsia" w:ascii="仿宋_GB2312" w:hAnsi="仿宋_GB2312" w:eastAsia="仿宋_GB2312" w:cs="仿宋_GB2312"/>
          <w:kern w:val="2"/>
          <w:sz w:val="32"/>
          <w:szCs w:val="32"/>
          <w:u w:color="000000"/>
        </w:rPr>
        <w:t>。</w:t>
      </w:r>
    </w:p>
    <w:p>
      <w:pPr>
        <w:pStyle w:val="7"/>
        <w:widowControl/>
        <w:spacing w:beforeAutospacing="0" w:afterAutospacing="0" w:line="540" w:lineRule="exact"/>
        <w:ind w:firstLine="640" w:firstLineChars="20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（九</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对于直接认定的教师，是否也有相应的任教课程门数要求、企业工作年限或实践时长要求?</w:t>
      </w:r>
    </w:p>
    <w:p>
      <w:pPr>
        <w:pStyle w:val="7"/>
        <w:widowControl/>
        <w:spacing w:beforeAutospacing="0" w:afterAutospacing="0" w:line="540" w:lineRule="exact"/>
        <w:ind w:firstLine="640" w:firstLineChars="20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直</w:t>
      </w:r>
      <w:r>
        <w:rPr>
          <w:rFonts w:ascii="仿宋_GB2312" w:hAnsi="仿宋_GB2312" w:eastAsia="仿宋_GB2312" w:cs="仿宋_GB2312"/>
          <w:kern w:val="2"/>
          <w:sz w:val="32"/>
          <w:szCs w:val="32"/>
          <w:u w:color="000000"/>
        </w:rPr>
        <w:t>接认定需提供</w:t>
      </w:r>
      <w:r>
        <w:rPr>
          <w:rFonts w:hint="eastAsia" w:ascii="仿宋_GB2312" w:hAnsi="仿宋_GB2312" w:eastAsia="仿宋_GB2312" w:cs="仿宋_GB2312"/>
          <w:kern w:val="2"/>
          <w:sz w:val="32"/>
          <w:szCs w:val="32"/>
          <w:u w:color="000000"/>
        </w:rPr>
        <w:t>初</w:t>
      </w:r>
      <w:r>
        <w:rPr>
          <w:rFonts w:ascii="仿宋_GB2312" w:hAnsi="仿宋_GB2312" w:eastAsia="仿宋_GB2312" w:cs="仿宋_GB2312"/>
          <w:kern w:val="2"/>
          <w:sz w:val="32"/>
          <w:szCs w:val="32"/>
          <w:u w:color="000000"/>
        </w:rPr>
        <w:t>、中、高级相应的</w:t>
      </w:r>
      <w:r>
        <w:rPr>
          <w:rFonts w:hint="eastAsia" w:ascii="仿宋_GB2312" w:hAnsi="仿宋_GB2312" w:eastAsia="仿宋_GB2312" w:cs="仿宋_GB2312"/>
          <w:kern w:val="2"/>
          <w:sz w:val="32"/>
          <w:szCs w:val="32"/>
          <w:u w:color="000000"/>
        </w:rPr>
        <w:t>教</w:t>
      </w:r>
      <w:r>
        <w:rPr>
          <w:rFonts w:ascii="仿宋_GB2312" w:hAnsi="仿宋_GB2312" w:eastAsia="仿宋_GB2312" w:cs="仿宋_GB2312"/>
          <w:kern w:val="2"/>
          <w:sz w:val="32"/>
          <w:szCs w:val="32"/>
          <w:u w:color="000000"/>
        </w:rPr>
        <w:t>师专业技术资格</w:t>
      </w:r>
      <w:r>
        <w:rPr>
          <w:rFonts w:hint="eastAsia" w:ascii="仿宋_GB2312" w:hAnsi="仿宋_GB2312" w:eastAsia="仿宋_GB2312" w:cs="仿宋_GB2312"/>
          <w:kern w:val="2"/>
          <w:sz w:val="32"/>
          <w:szCs w:val="32"/>
          <w:u w:color="000000"/>
        </w:rPr>
        <w:t>（职</w:t>
      </w:r>
      <w:r>
        <w:rPr>
          <w:rFonts w:ascii="仿宋_GB2312" w:hAnsi="仿宋_GB2312" w:eastAsia="仿宋_GB2312" w:cs="仿宋_GB2312"/>
          <w:kern w:val="2"/>
          <w:sz w:val="32"/>
          <w:szCs w:val="32"/>
          <w:u w:color="000000"/>
        </w:rPr>
        <w:t>称证书）</w:t>
      </w:r>
      <w:r>
        <w:rPr>
          <w:rFonts w:hint="eastAsia" w:ascii="仿宋_GB2312" w:hAnsi="仿宋_GB2312" w:eastAsia="仿宋_GB2312" w:cs="仿宋_GB2312"/>
          <w:kern w:val="2"/>
          <w:sz w:val="32"/>
          <w:szCs w:val="32"/>
          <w:u w:color="000000"/>
        </w:rPr>
        <w:t>。职</w:t>
      </w:r>
      <w:r>
        <w:rPr>
          <w:rFonts w:ascii="仿宋_GB2312" w:hAnsi="仿宋_GB2312" w:eastAsia="仿宋_GB2312" w:cs="仿宋_GB2312"/>
          <w:kern w:val="2"/>
          <w:sz w:val="32"/>
          <w:szCs w:val="32"/>
          <w:u w:color="000000"/>
        </w:rPr>
        <w:t>称评审</w:t>
      </w:r>
      <w:r>
        <w:rPr>
          <w:rFonts w:hint="eastAsia" w:ascii="仿宋_GB2312" w:hAnsi="仿宋_GB2312" w:eastAsia="仿宋_GB2312" w:cs="仿宋_GB2312"/>
          <w:kern w:val="2"/>
          <w:sz w:val="32"/>
          <w:szCs w:val="32"/>
          <w:u w:color="000000"/>
        </w:rPr>
        <w:t>对教</w:t>
      </w:r>
      <w:r>
        <w:rPr>
          <w:rFonts w:ascii="仿宋_GB2312" w:hAnsi="仿宋_GB2312" w:eastAsia="仿宋_GB2312" w:cs="仿宋_GB2312"/>
          <w:kern w:val="2"/>
          <w:sz w:val="32"/>
          <w:szCs w:val="32"/>
          <w:u w:color="000000"/>
        </w:rPr>
        <w:t>师</w:t>
      </w:r>
      <w:r>
        <w:rPr>
          <w:rFonts w:hint="eastAsia" w:ascii="仿宋_GB2312" w:hAnsi="仿宋_GB2312" w:eastAsia="仿宋_GB2312" w:cs="仿宋_GB2312"/>
          <w:kern w:val="2"/>
          <w:sz w:val="32"/>
          <w:szCs w:val="32"/>
          <w:u w:color="000000"/>
        </w:rPr>
        <w:t>教育</w:t>
      </w:r>
      <w:r>
        <w:rPr>
          <w:rFonts w:ascii="仿宋_GB2312" w:hAnsi="仿宋_GB2312" w:eastAsia="仿宋_GB2312" w:cs="仿宋_GB2312"/>
          <w:kern w:val="2"/>
          <w:sz w:val="32"/>
          <w:szCs w:val="32"/>
          <w:u w:color="000000"/>
        </w:rPr>
        <w:t>教学</w:t>
      </w:r>
      <w:r>
        <w:rPr>
          <w:rFonts w:hint="eastAsia" w:ascii="仿宋_GB2312" w:hAnsi="仿宋_GB2312" w:eastAsia="仿宋_GB2312" w:cs="仿宋_GB2312"/>
          <w:kern w:val="2"/>
          <w:sz w:val="32"/>
          <w:szCs w:val="32"/>
          <w:u w:color="000000"/>
        </w:rPr>
        <w:t>、</w:t>
      </w:r>
      <w:r>
        <w:rPr>
          <w:rFonts w:ascii="仿宋_GB2312" w:hAnsi="仿宋_GB2312" w:eastAsia="仿宋_GB2312" w:cs="仿宋_GB2312"/>
          <w:kern w:val="2"/>
          <w:sz w:val="32"/>
          <w:szCs w:val="32"/>
          <w:u w:color="000000"/>
        </w:rPr>
        <w:t>教科研以及</w:t>
      </w:r>
      <w:r>
        <w:rPr>
          <w:rFonts w:hint="eastAsia" w:ascii="仿宋_GB2312" w:hAnsi="仿宋_GB2312" w:eastAsia="仿宋_GB2312" w:cs="仿宋_GB2312"/>
          <w:kern w:val="2"/>
          <w:sz w:val="32"/>
          <w:szCs w:val="32"/>
          <w:u w:color="000000"/>
        </w:rPr>
        <w:t>专</w:t>
      </w:r>
      <w:r>
        <w:rPr>
          <w:rFonts w:ascii="仿宋_GB2312" w:hAnsi="仿宋_GB2312" w:eastAsia="仿宋_GB2312" w:cs="仿宋_GB2312"/>
          <w:kern w:val="2"/>
          <w:sz w:val="32"/>
          <w:szCs w:val="32"/>
          <w:u w:color="000000"/>
        </w:rPr>
        <w:t>业课教师企业实践等</w:t>
      </w:r>
      <w:r>
        <w:rPr>
          <w:rFonts w:hint="eastAsia" w:ascii="仿宋_GB2312" w:hAnsi="仿宋_GB2312" w:eastAsia="仿宋_GB2312" w:cs="仿宋_GB2312"/>
          <w:kern w:val="2"/>
          <w:sz w:val="32"/>
          <w:szCs w:val="32"/>
          <w:u w:color="000000"/>
        </w:rPr>
        <w:t>均</w:t>
      </w:r>
      <w:r>
        <w:rPr>
          <w:rFonts w:ascii="仿宋_GB2312" w:hAnsi="仿宋_GB2312" w:eastAsia="仿宋_GB2312" w:cs="仿宋_GB2312"/>
          <w:kern w:val="2"/>
          <w:sz w:val="32"/>
          <w:szCs w:val="32"/>
          <w:u w:color="000000"/>
        </w:rPr>
        <w:t>有明确要求</w:t>
      </w:r>
      <w:r>
        <w:rPr>
          <w:rFonts w:hint="eastAsia" w:ascii="仿宋_GB2312" w:hAnsi="仿宋_GB2312" w:eastAsia="仿宋_GB2312" w:cs="仿宋_GB2312"/>
          <w:kern w:val="2"/>
          <w:sz w:val="32"/>
          <w:szCs w:val="32"/>
          <w:u w:color="000000"/>
        </w:rPr>
        <w:t>，且一</w:t>
      </w:r>
      <w:r>
        <w:rPr>
          <w:rFonts w:ascii="仿宋_GB2312" w:hAnsi="仿宋_GB2312" w:eastAsia="仿宋_GB2312" w:cs="仿宋_GB2312"/>
          <w:kern w:val="2"/>
          <w:sz w:val="32"/>
          <w:szCs w:val="32"/>
          <w:u w:color="000000"/>
        </w:rPr>
        <w:t>般不低于</w:t>
      </w:r>
      <w:r>
        <w:rPr>
          <w:rFonts w:hint="eastAsia" w:ascii="仿宋_GB2312" w:hAnsi="仿宋_GB2312" w:eastAsia="仿宋_GB2312" w:cs="仿宋_GB2312"/>
          <w:kern w:val="2"/>
          <w:sz w:val="32"/>
          <w:szCs w:val="32"/>
          <w:u w:color="000000"/>
        </w:rPr>
        <w:t>同</w:t>
      </w:r>
      <w:r>
        <w:rPr>
          <w:rFonts w:ascii="仿宋_GB2312" w:hAnsi="仿宋_GB2312" w:eastAsia="仿宋_GB2312" w:cs="仿宋_GB2312"/>
          <w:kern w:val="2"/>
          <w:sz w:val="32"/>
          <w:szCs w:val="32"/>
          <w:u w:color="000000"/>
        </w:rPr>
        <w:t>级“</w:t>
      </w:r>
      <w:r>
        <w:rPr>
          <w:rFonts w:hint="eastAsia" w:ascii="仿宋_GB2312" w:hAnsi="仿宋_GB2312" w:eastAsia="仿宋_GB2312" w:cs="仿宋_GB2312"/>
          <w:kern w:val="2"/>
          <w:sz w:val="32"/>
          <w:szCs w:val="32"/>
          <w:u w:color="000000"/>
        </w:rPr>
        <w:t>双</w:t>
      </w:r>
      <w:r>
        <w:rPr>
          <w:rFonts w:ascii="仿宋_GB2312" w:hAnsi="仿宋_GB2312" w:eastAsia="仿宋_GB2312" w:cs="仿宋_GB2312"/>
          <w:kern w:val="2"/>
          <w:sz w:val="32"/>
          <w:szCs w:val="32"/>
          <w:u w:color="000000"/>
        </w:rPr>
        <w:t>师型”</w:t>
      </w:r>
      <w:r>
        <w:rPr>
          <w:rFonts w:hint="eastAsia" w:ascii="仿宋_GB2312" w:hAnsi="仿宋_GB2312" w:eastAsia="仿宋_GB2312" w:cs="仿宋_GB2312"/>
          <w:kern w:val="2"/>
          <w:sz w:val="32"/>
          <w:szCs w:val="32"/>
          <w:u w:color="000000"/>
        </w:rPr>
        <w:t>教</w:t>
      </w:r>
      <w:r>
        <w:rPr>
          <w:rFonts w:ascii="仿宋_GB2312" w:hAnsi="仿宋_GB2312" w:eastAsia="仿宋_GB2312" w:cs="仿宋_GB2312"/>
          <w:kern w:val="2"/>
          <w:sz w:val="32"/>
          <w:szCs w:val="32"/>
          <w:u w:color="000000"/>
        </w:rPr>
        <w:t>师认定条件</w:t>
      </w:r>
      <w:r>
        <w:rPr>
          <w:rFonts w:hint="eastAsia" w:ascii="仿宋_GB2312" w:hAnsi="仿宋_GB2312" w:eastAsia="仿宋_GB2312" w:cs="仿宋_GB2312"/>
          <w:kern w:val="2"/>
          <w:sz w:val="32"/>
          <w:szCs w:val="32"/>
          <w:u w:color="000000"/>
        </w:rPr>
        <w:t>。</w:t>
      </w:r>
      <w:r>
        <w:rPr>
          <w:rFonts w:ascii="仿宋_GB2312" w:hAnsi="仿宋_GB2312" w:eastAsia="仿宋_GB2312" w:cs="仿宋_GB2312"/>
          <w:kern w:val="2"/>
          <w:sz w:val="32"/>
          <w:szCs w:val="32"/>
          <w:u w:color="000000"/>
        </w:rPr>
        <w:t>直</w:t>
      </w:r>
      <w:r>
        <w:rPr>
          <w:rFonts w:hint="eastAsia" w:ascii="仿宋_GB2312" w:hAnsi="仿宋_GB2312" w:eastAsia="仿宋_GB2312" w:cs="仿宋_GB2312"/>
          <w:kern w:val="2"/>
          <w:sz w:val="32"/>
          <w:szCs w:val="32"/>
          <w:u w:color="000000"/>
        </w:rPr>
        <w:t>接</w:t>
      </w:r>
      <w:r>
        <w:rPr>
          <w:rFonts w:ascii="仿宋_GB2312" w:hAnsi="仿宋_GB2312" w:eastAsia="仿宋_GB2312" w:cs="仿宋_GB2312"/>
          <w:kern w:val="2"/>
          <w:sz w:val="32"/>
          <w:szCs w:val="32"/>
          <w:u w:color="000000"/>
        </w:rPr>
        <w:t>认定的目的</w:t>
      </w:r>
      <w:r>
        <w:rPr>
          <w:rFonts w:hint="eastAsia" w:ascii="仿宋_GB2312" w:hAnsi="仿宋_GB2312" w:eastAsia="仿宋_GB2312" w:cs="仿宋_GB2312"/>
          <w:kern w:val="2"/>
          <w:sz w:val="32"/>
          <w:szCs w:val="32"/>
          <w:u w:color="000000"/>
        </w:rPr>
        <w:t>主</w:t>
      </w:r>
      <w:r>
        <w:rPr>
          <w:rFonts w:ascii="仿宋_GB2312" w:hAnsi="仿宋_GB2312" w:eastAsia="仿宋_GB2312" w:cs="仿宋_GB2312"/>
          <w:kern w:val="2"/>
          <w:sz w:val="32"/>
          <w:szCs w:val="32"/>
          <w:u w:color="000000"/>
        </w:rPr>
        <w:t>要是减轻</w:t>
      </w:r>
      <w:r>
        <w:rPr>
          <w:rFonts w:hint="eastAsia" w:ascii="仿宋_GB2312" w:hAnsi="仿宋_GB2312" w:eastAsia="仿宋_GB2312" w:cs="仿宋_GB2312"/>
          <w:kern w:val="2"/>
          <w:sz w:val="32"/>
          <w:szCs w:val="32"/>
          <w:u w:color="000000"/>
        </w:rPr>
        <w:t>教</w:t>
      </w:r>
      <w:r>
        <w:rPr>
          <w:rFonts w:ascii="仿宋_GB2312" w:hAnsi="仿宋_GB2312" w:eastAsia="仿宋_GB2312" w:cs="仿宋_GB2312"/>
          <w:kern w:val="2"/>
          <w:sz w:val="32"/>
          <w:szCs w:val="32"/>
          <w:u w:color="000000"/>
        </w:rPr>
        <w:t>师和认定机构</w:t>
      </w:r>
      <w:r>
        <w:rPr>
          <w:rFonts w:hint="eastAsia" w:ascii="仿宋_GB2312" w:hAnsi="仿宋_GB2312" w:eastAsia="仿宋_GB2312" w:cs="仿宋_GB2312"/>
          <w:kern w:val="2"/>
          <w:sz w:val="32"/>
          <w:szCs w:val="32"/>
          <w:u w:color="000000"/>
        </w:rPr>
        <w:t>重</w:t>
      </w:r>
      <w:r>
        <w:rPr>
          <w:rFonts w:ascii="仿宋_GB2312" w:hAnsi="仿宋_GB2312" w:eastAsia="仿宋_GB2312" w:cs="仿宋_GB2312"/>
          <w:kern w:val="2"/>
          <w:sz w:val="32"/>
          <w:szCs w:val="32"/>
          <w:u w:color="000000"/>
        </w:rPr>
        <w:t>复</w:t>
      </w:r>
      <w:r>
        <w:rPr>
          <w:rFonts w:hint="eastAsia" w:ascii="仿宋_GB2312" w:hAnsi="仿宋_GB2312" w:eastAsia="仿宋_GB2312" w:cs="仿宋_GB2312"/>
          <w:kern w:val="2"/>
          <w:sz w:val="32"/>
          <w:szCs w:val="32"/>
          <w:u w:color="000000"/>
        </w:rPr>
        <w:t>申</w:t>
      </w:r>
      <w:r>
        <w:rPr>
          <w:rFonts w:ascii="仿宋_GB2312" w:hAnsi="仿宋_GB2312" w:eastAsia="仿宋_GB2312" w:cs="仿宋_GB2312"/>
          <w:kern w:val="2"/>
          <w:sz w:val="32"/>
          <w:szCs w:val="32"/>
          <w:u w:color="000000"/>
        </w:rPr>
        <w:t>报评审的负担。</w:t>
      </w:r>
    </w:p>
    <w:p>
      <w:pPr>
        <w:pStyle w:val="7"/>
        <w:widowControl/>
        <w:spacing w:beforeAutospacing="0" w:afterAutospacing="0" w:line="540" w:lineRule="exact"/>
        <w:ind w:left="105" w:leftChars="50" w:firstLine="480" w:firstLineChars="150"/>
        <w:jc w:val="both"/>
        <w:rPr>
          <w:rFonts w:ascii="仿宋_GB2312" w:hAnsi="仿宋_GB2312" w:eastAsia="仿宋_GB2312" w:cs="仿宋_GB2312"/>
          <w:kern w:val="2"/>
          <w:sz w:val="32"/>
          <w:szCs w:val="32"/>
          <w:u w:color="000000"/>
          <w:lang w:val="zh-TW"/>
        </w:rPr>
      </w:pPr>
      <w:r>
        <w:rPr>
          <w:rFonts w:hint="eastAsia" w:ascii="仿宋_GB2312" w:hAnsi="仿宋_GB2312" w:eastAsia="仿宋_GB2312" w:cs="仿宋_GB2312"/>
          <w:kern w:val="2"/>
          <w:sz w:val="32"/>
          <w:szCs w:val="32"/>
          <w:u w:color="000000"/>
        </w:rPr>
        <w:t>（十</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lang w:val="zh-TW" w:eastAsia="zh-TW"/>
        </w:rPr>
        <w:t>文化艺术、体育</w:t>
      </w:r>
      <w:r>
        <w:rPr>
          <w:rFonts w:hint="eastAsia" w:ascii="仿宋_GB2312" w:hAnsi="仿宋_GB2312" w:eastAsia="仿宋_GB2312" w:cs="仿宋_GB2312"/>
          <w:kern w:val="2"/>
          <w:sz w:val="32"/>
          <w:szCs w:val="32"/>
          <w:u w:color="000000"/>
          <w:lang w:val="zh-TW"/>
        </w:rPr>
        <w:t>运动及特殊教育等学校</w:t>
      </w:r>
      <w:r>
        <w:rPr>
          <w:rFonts w:hint="eastAsia" w:ascii="仿宋_GB2312" w:hAnsi="仿宋_GB2312" w:eastAsia="仿宋_GB2312" w:cs="仿宋_GB2312"/>
          <w:kern w:val="2"/>
          <w:sz w:val="32"/>
          <w:szCs w:val="32"/>
          <w:u w:color="000000"/>
        </w:rPr>
        <w:t>，具</w:t>
      </w:r>
      <w:r>
        <w:rPr>
          <w:rFonts w:ascii="仿宋_GB2312" w:hAnsi="仿宋_GB2312" w:eastAsia="仿宋_GB2312" w:cs="仿宋_GB2312"/>
          <w:kern w:val="2"/>
          <w:sz w:val="32"/>
          <w:szCs w:val="32"/>
          <w:u w:color="000000"/>
        </w:rPr>
        <w:t>有较高专业水</w:t>
      </w:r>
      <w:r>
        <w:rPr>
          <w:rFonts w:hint="eastAsia" w:ascii="仿宋_GB2312" w:hAnsi="仿宋_GB2312" w:eastAsia="仿宋_GB2312" w:cs="仿宋_GB2312"/>
          <w:kern w:val="2"/>
          <w:sz w:val="32"/>
          <w:szCs w:val="32"/>
          <w:u w:color="000000"/>
        </w:rPr>
        <w:t>平</w:t>
      </w:r>
      <w:r>
        <w:rPr>
          <w:rFonts w:ascii="仿宋_GB2312" w:hAnsi="仿宋_GB2312" w:eastAsia="仿宋_GB2312" w:cs="仿宋_GB2312"/>
          <w:kern w:val="2"/>
          <w:sz w:val="32"/>
          <w:szCs w:val="32"/>
          <w:u w:color="000000"/>
        </w:rPr>
        <w:t>的</w:t>
      </w:r>
      <w:r>
        <w:rPr>
          <w:rFonts w:hint="eastAsia" w:ascii="仿宋_GB2312" w:hAnsi="仿宋_GB2312" w:eastAsia="仿宋_GB2312" w:cs="仿宋_GB2312"/>
          <w:kern w:val="2"/>
          <w:sz w:val="32"/>
          <w:szCs w:val="32"/>
          <w:u w:color="000000"/>
        </w:rPr>
        <w:t>老</w:t>
      </w:r>
      <w:r>
        <w:rPr>
          <w:rFonts w:hint="eastAsia" w:ascii="仿宋_GB2312" w:hAnsi="仿宋_GB2312" w:eastAsia="仿宋_GB2312" w:cs="仿宋_GB2312"/>
          <w:kern w:val="2"/>
          <w:sz w:val="32"/>
          <w:szCs w:val="32"/>
          <w:u w:color="000000"/>
          <w:lang w:val="zh-TW"/>
        </w:rPr>
        <w:t>教师</w:t>
      </w:r>
      <w:r>
        <w:rPr>
          <w:rFonts w:hint="eastAsia" w:ascii="仿宋_GB2312" w:hAnsi="仿宋_GB2312" w:eastAsia="仿宋_GB2312" w:cs="仿宋_GB2312"/>
          <w:kern w:val="2"/>
          <w:sz w:val="32"/>
          <w:szCs w:val="32"/>
          <w:u w:color="000000"/>
        </w:rPr>
        <w:t>没有教师</w:t>
      </w:r>
      <w:r>
        <w:rPr>
          <w:rFonts w:hint="eastAsia" w:ascii="仿宋_GB2312" w:hAnsi="仿宋_GB2312" w:eastAsia="仿宋_GB2312" w:cs="仿宋_GB2312"/>
          <w:kern w:val="2"/>
          <w:sz w:val="32"/>
          <w:szCs w:val="32"/>
          <w:u w:color="000000"/>
          <w:lang w:val="zh-TW"/>
        </w:rPr>
        <w:t>资格</w:t>
      </w:r>
      <w:r>
        <w:rPr>
          <w:rFonts w:hint="eastAsia" w:ascii="仿宋_GB2312" w:hAnsi="仿宋_GB2312" w:eastAsia="仿宋_GB2312" w:cs="仿宋_GB2312"/>
          <w:kern w:val="2"/>
          <w:sz w:val="32"/>
          <w:szCs w:val="32"/>
          <w:u w:color="000000"/>
        </w:rPr>
        <w:t>证书</w:t>
      </w:r>
      <w:r>
        <w:rPr>
          <w:rFonts w:hint="eastAsia" w:ascii="仿宋_GB2312" w:hAnsi="仿宋_GB2312" w:eastAsia="仿宋_GB2312" w:cs="仿宋_GB2312"/>
          <w:kern w:val="2"/>
          <w:sz w:val="32"/>
          <w:szCs w:val="32"/>
          <w:u w:color="000000"/>
          <w:lang w:val="zh-TW"/>
        </w:rPr>
        <w:t>，</w:t>
      </w:r>
      <w:r>
        <w:rPr>
          <w:rFonts w:hint="eastAsia" w:ascii="仿宋_GB2312" w:hAnsi="仿宋_GB2312" w:eastAsia="仿宋_GB2312" w:cs="仿宋_GB2312"/>
          <w:kern w:val="2"/>
          <w:sz w:val="32"/>
          <w:szCs w:val="32"/>
          <w:u w:color="000000"/>
        </w:rPr>
        <w:t>可否认定?</w:t>
      </w:r>
    </w:p>
    <w:p>
      <w:pPr>
        <w:pStyle w:val="7"/>
        <w:widowControl/>
        <w:spacing w:beforeAutospacing="0" w:afterAutospacing="0" w:line="540" w:lineRule="exact"/>
        <w:ind w:firstLine="640" w:firstLineChars="200"/>
        <w:jc w:val="both"/>
        <w:rPr>
          <w:rFonts w:ascii="仿宋_GB2312" w:hAnsi="仿宋_GB2312" w:eastAsia="PMingLiU" w:cs="仿宋_GB2312"/>
          <w:kern w:val="2"/>
          <w:sz w:val="32"/>
          <w:szCs w:val="32"/>
          <w:u w:color="000000"/>
          <w:lang w:val="zh-TW" w:eastAsia="zh-TW"/>
        </w:rPr>
      </w:pPr>
      <w:r>
        <w:rPr>
          <w:rFonts w:hint="eastAsia" w:ascii="仿宋_GB2312" w:hAnsi="仿宋_GB2312" w:eastAsia="仿宋_GB2312" w:cs="仿宋_GB2312"/>
          <w:kern w:val="2"/>
          <w:sz w:val="32"/>
          <w:szCs w:val="32"/>
          <w:u w:color="000000"/>
          <w:lang w:val="zh-TW"/>
        </w:rPr>
        <w:t>根据</w:t>
      </w:r>
      <w:r>
        <w:rPr>
          <w:rFonts w:ascii="仿宋_GB2312" w:hAnsi="仿宋_GB2312" w:eastAsia="仿宋_GB2312" w:cs="仿宋_GB2312"/>
          <w:kern w:val="2"/>
          <w:sz w:val="32"/>
          <w:szCs w:val="32"/>
          <w:u w:color="000000"/>
          <w:lang w:val="zh-TW"/>
        </w:rPr>
        <w:t>省级标准</w:t>
      </w:r>
      <w:r>
        <w:rPr>
          <w:rFonts w:hint="eastAsia" w:ascii="仿宋_GB2312" w:hAnsi="仿宋_GB2312" w:eastAsia="仿宋_GB2312" w:cs="仿宋_GB2312"/>
          <w:kern w:val="2"/>
          <w:sz w:val="32"/>
          <w:szCs w:val="32"/>
          <w:u w:color="000000"/>
          <w:lang w:val="zh-TW"/>
        </w:rPr>
        <w:t>，学校</w:t>
      </w:r>
      <w:r>
        <w:rPr>
          <w:rFonts w:ascii="仿宋_GB2312" w:hAnsi="仿宋_GB2312" w:eastAsia="仿宋_GB2312" w:cs="仿宋_GB2312"/>
          <w:kern w:val="2"/>
          <w:sz w:val="32"/>
          <w:szCs w:val="32"/>
          <w:u w:color="000000"/>
          <w:lang w:val="zh-TW"/>
        </w:rPr>
        <w:t>教师</w:t>
      </w:r>
      <w:r>
        <w:rPr>
          <w:rFonts w:hint="eastAsia" w:ascii="仿宋_GB2312" w:hAnsi="仿宋_GB2312" w:eastAsia="仿宋_GB2312" w:cs="仿宋_GB2312"/>
          <w:kern w:val="2"/>
          <w:sz w:val="32"/>
          <w:szCs w:val="32"/>
          <w:u w:color="000000"/>
          <w:lang w:val="zh-TW"/>
        </w:rPr>
        <w:t>申</w:t>
      </w:r>
      <w:r>
        <w:rPr>
          <w:rFonts w:ascii="仿宋_GB2312" w:hAnsi="仿宋_GB2312" w:eastAsia="仿宋_GB2312" w:cs="仿宋_GB2312"/>
          <w:kern w:val="2"/>
          <w:sz w:val="32"/>
          <w:szCs w:val="32"/>
          <w:u w:color="000000"/>
          <w:lang w:val="zh-TW"/>
        </w:rPr>
        <w:t>报“</w:t>
      </w:r>
      <w:r>
        <w:rPr>
          <w:rFonts w:hint="eastAsia" w:ascii="仿宋_GB2312" w:hAnsi="仿宋_GB2312" w:eastAsia="仿宋_GB2312" w:cs="仿宋_GB2312"/>
          <w:kern w:val="2"/>
          <w:sz w:val="32"/>
          <w:szCs w:val="32"/>
          <w:u w:color="000000"/>
          <w:lang w:val="zh-TW"/>
        </w:rPr>
        <w:t>双</w:t>
      </w:r>
      <w:r>
        <w:rPr>
          <w:rFonts w:ascii="仿宋_GB2312" w:hAnsi="仿宋_GB2312" w:eastAsia="仿宋_GB2312" w:cs="仿宋_GB2312"/>
          <w:kern w:val="2"/>
          <w:sz w:val="32"/>
          <w:szCs w:val="32"/>
          <w:u w:color="000000"/>
          <w:lang w:val="zh-TW"/>
        </w:rPr>
        <w:t>师型”</w:t>
      </w:r>
      <w:r>
        <w:rPr>
          <w:rFonts w:hint="eastAsia" w:ascii="仿宋_GB2312" w:hAnsi="仿宋_GB2312" w:eastAsia="仿宋_GB2312" w:cs="仿宋_GB2312"/>
          <w:kern w:val="2"/>
          <w:sz w:val="32"/>
          <w:szCs w:val="32"/>
          <w:u w:color="000000"/>
          <w:lang w:val="zh-TW"/>
        </w:rPr>
        <w:t>教</w:t>
      </w:r>
      <w:r>
        <w:rPr>
          <w:rFonts w:ascii="仿宋_GB2312" w:hAnsi="仿宋_GB2312" w:eastAsia="仿宋_GB2312" w:cs="仿宋_GB2312"/>
          <w:kern w:val="2"/>
          <w:sz w:val="32"/>
          <w:szCs w:val="32"/>
          <w:u w:color="000000"/>
          <w:lang w:val="zh-TW"/>
        </w:rPr>
        <w:t>师必须具备教师资格证书。</w:t>
      </w:r>
      <w:r>
        <w:rPr>
          <w:rFonts w:hint="eastAsia" w:ascii="仿宋_GB2312" w:hAnsi="仿宋_GB2312" w:eastAsia="仿宋_GB2312" w:cs="仿宋_GB2312"/>
          <w:kern w:val="2"/>
          <w:sz w:val="32"/>
          <w:szCs w:val="32"/>
          <w:u w:color="000000"/>
          <w:lang w:val="zh-TW"/>
        </w:rPr>
        <w:t>文化艺术、体育运动、特殊教育等学校为</w:t>
      </w:r>
      <w:r>
        <w:rPr>
          <w:rFonts w:ascii="仿宋_GB2312" w:hAnsi="仿宋_GB2312" w:eastAsia="仿宋_GB2312" w:cs="仿宋_GB2312"/>
          <w:kern w:val="2"/>
          <w:sz w:val="32"/>
          <w:szCs w:val="32"/>
          <w:u w:color="000000"/>
          <w:lang w:val="zh-TW"/>
        </w:rPr>
        <w:t>满足专业教学需</w:t>
      </w:r>
      <w:r>
        <w:rPr>
          <w:rFonts w:hint="eastAsia" w:ascii="仿宋_GB2312" w:hAnsi="仿宋_GB2312" w:eastAsia="仿宋_GB2312" w:cs="仿宋_GB2312"/>
          <w:kern w:val="2"/>
          <w:sz w:val="32"/>
          <w:szCs w:val="32"/>
          <w:u w:color="000000"/>
          <w:lang w:val="zh-TW"/>
        </w:rPr>
        <w:t>要、从行</w:t>
      </w:r>
      <w:r>
        <w:rPr>
          <w:rFonts w:ascii="仿宋_GB2312" w:hAnsi="仿宋_GB2312" w:eastAsia="仿宋_GB2312" w:cs="仿宋_GB2312"/>
          <w:kern w:val="2"/>
          <w:sz w:val="32"/>
          <w:szCs w:val="32"/>
          <w:u w:color="000000"/>
          <w:lang w:val="zh-TW"/>
        </w:rPr>
        <w:t>业引进的</w:t>
      </w:r>
      <w:r>
        <w:rPr>
          <w:rFonts w:hint="eastAsia" w:ascii="仿宋_GB2312" w:hAnsi="仿宋_GB2312" w:eastAsia="仿宋_GB2312" w:cs="仿宋_GB2312"/>
          <w:kern w:val="2"/>
          <w:sz w:val="32"/>
          <w:szCs w:val="32"/>
          <w:u w:color="000000"/>
          <w:lang w:val="zh-TW"/>
        </w:rPr>
        <w:t>音舞</w:t>
      </w:r>
      <w:r>
        <w:rPr>
          <w:rFonts w:ascii="仿宋_GB2312" w:hAnsi="仿宋_GB2312" w:eastAsia="仿宋_GB2312" w:cs="仿宋_GB2312"/>
          <w:kern w:val="2"/>
          <w:sz w:val="32"/>
          <w:szCs w:val="32"/>
          <w:u w:color="000000"/>
          <w:lang w:val="zh-TW"/>
        </w:rPr>
        <w:t>体美</w:t>
      </w:r>
      <w:r>
        <w:rPr>
          <w:rFonts w:hint="eastAsia" w:ascii="仿宋_GB2312" w:hAnsi="仿宋_GB2312" w:eastAsia="仿宋_GB2312" w:cs="仿宋_GB2312"/>
          <w:kern w:val="2"/>
          <w:sz w:val="32"/>
          <w:szCs w:val="32"/>
          <w:u w:color="000000"/>
          <w:lang w:val="zh-TW"/>
        </w:rPr>
        <w:t>或</w:t>
      </w:r>
      <w:r>
        <w:rPr>
          <w:rFonts w:ascii="仿宋_GB2312" w:hAnsi="仿宋_GB2312" w:eastAsia="仿宋_GB2312" w:cs="仿宋_GB2312"/>
          <w:kern w:val="2"/>
          <w:sz w:val="32"/>
          <w:szCs w:val="32"/>
          <w:u w:color="000000"/>
          <w:lang w:val="zh-TW"/>
        </w:rPr>
        <w:t>特</w:t>
      </w:r>
      <w:r>
        <w:rPr>
          <w:rFonts w:hint="eastAsia" w:ascii="仿宋_GB2312" w:hAnsi="仿宋_GB2312" w:eastAsia="仿宋_GB2312" w:cs="仿宋_GB2312"/>
          <w:kern w:val="2"/>
          <w:sz w:val="32"/>
          <w:szCs w:val="32"/>
          <w:u w:color="000000"/>
          <w:lang w:val="zh-TW"/>
        </w:rPr>
        <w:t>殊</w:t>
      </w:r>
      <w:r>
        <w:rPr>
          <w:rFonts w:ascii="仿宋_GB2312" w:hAnsi="仿宋_GB2312" w:eastAsia="仿宋_GB2312" w:cs="仿宋_GB2312"/>
          <w:kern w:val="2"/>
          <w:sz w:val="32"/>
          <w:szCs w:val="32"/>
          <w:u w:color="000000"/>
          <w:lang w:val="zh-TW"/>
        </w:rPr>
        <w:t>教育专业技术人才，</w:t>
      </w:r>
      <w:r>
        <w:rPr>
          <w:rFonts w:hint="eastAsia" w:ascii="仿宋_GB2312" w:hAnsi="仿宋_GB2312" w:eastAsia="仿宋_GB2312" w:cs="仿宋_GB2312"/>
          <w:kern w:val="2"/>
          <w:sz w:val="32"/>
          <w:szCs w:val="32"/>
          <w:u w:color="000000"/>
          <w:lang w:val="zh-TW"/>
        </w:rPr>
        <w:t>连续</w:t>
      </w:r>
      <w:r>
        <w:rPr>
          <w:rFonts w:ascii="仿宋_GB2312" w:hAnsi="仿宋_GB2312" w:eastAsia="仿宋_GB2312" w:cs="仿宋_GB2312"/>
          <w:kern w:val="2"/>
          <w:sz w:val="32"/>
          <w:szCs w:val="32"/>
          <w:u w:color="000000"/>
          <w:lang w:val="zh-TW"/>
        </w:rPr>
        <w:t>从事</w:t>
      </w:r>
      <w:r>
        <w:rPr>
          <w:rFonts w:hint="eastAsia" w:ascii="仿宋_GB2312" w:hAnsi="仿宋_GB2312" w:eastAsia="仿宋_GB2312" w:cs="仿宋_GB2312"/>
          <w:kern w:val="2"/>
          <w:sz w:val="32"/>
          <w:szCs w:val="32"/>
          <w:u w:color="000000"/>
          <w:lang w:val="zh-TW"/>
        </w:rPr>
        <w:t>全</w:t>
      </w:r>
      <w:r>
        <w:rPr>
          <w:rFonts w:ascii="仿宋_GB2312" w:hAnsi="仿宋_GB2312" w:eastAsia="仿宋_GB2312" w:cs="仿宋_GB2312"/>
          <w:kern w:val="2"/>
          <w:sz w:val="32"/>
          <w:szCs w:val="32"/>
          <w:u w:color="000000"/>
          <w:lang w:val="zh-TW"/>
        </w:rPr>
        <w:t>日制</w:t>
      </w:r>
      <w:r>
        <w:rPr>
          <w:rFonts w:hint="eastAsia" w:ascii="仿宋_GB2312" w:hAnsi="仿宋_GB2312" w:eastAsia="仿宋_GB2312" w:cs="仿宋_GB2312"/>
          <w:kern w:val="2"/>
          <w:sz w:val="32"/>
          <w:szCs w:val="32"/>
          <w:u w:color="000000"/>
          <w:lang w:val="zh-TW"/>
        </w:rPr>
        <w:t>教育</w:t>
      </w:r>
      <w:r>
        <w:rPr>
          <w:rFonts w:ascii="仿宋_GB2312" w:hAnsi="仿宋_GB2312" w:eastAsia="仿宋_GB2312" w:cs="仿宋_GB2312"/>
          <w:kern w:val="2"/>
          <w:sz w:val="32"/>
          <w:szCs w:val="32"/>
          <w:u w:color="000000"/>
          <w:lang w:val="zh-TW"/>
        </w:rPr>
        <w:t>教学</w:t>
      </w:r>
      <w:r>
        <w:rPr>
          <w:rFonts w:hint="eastAsia" w:ascii="仿宋_GB2312" w:hAnsi="仿宋_GB2312" w:eastAsia="仿宋_GB2312" w:cs="仿宋_GB2312"/>
          <w:kern w:val="2"/>
          <w:sz w:val="32"/>
          <w:szCs w:val="32"/>
          <w:u w:color="000000"/>
          <w:lang w:val="zh-TW"/>
        </w:rPr>
        <w:t>工</w:t>
      </w:r>
      <w:r>
        <w:rPr>
          <w:rFonts w:ascii="仿宋_GB2312" w:hAnsi="仿宋_GB2312" w:eastAsia="仿宋_GB2312" w:cs="仿宋_GB2312"/>
          <w:kern w:val="2"/>
          <w:sz w:val="32"/>
          <w:szCs w:val="32"/>
          <w:u w:color="000000"/>
          <w:lang w:val="zh-TW"/>
        </w:rPr>
        <w:t>作</w:t>
      </w:r>
      <w:r>
        <w:rPr>
          <w:rFonts w:hint="eastAsia" w:ascii="仿宋_GB2312" w:hAnsi="仿宋_GB2312" w:eastAsia="仿宋_GB2312" w:cs="仿宋_GB2312"/>
          <w:kern w:val="2"/>
          <w:sz w:val="32"/>
          <w:szCs w:val="32"/>
          <w:u w:color="000000"/>
          <w:lang w:val="zh-TW"/>
        </w:rPr>
        <w:t>5年</w:t>
      </w:r>
      <w:r>
        <w:rPr>
          <w:rFonts w:ascii="仿宋_GB2312" w:hAnsi="仿宋_GB2312" w:eastAsia="仿宋_GB2312" w:cs="仿宋_GB2312"/>
          <w:kern w:val="2"/>
          <w:sz w:val="32"/>
          <w:szCs w:val="32"/>
          <w:u w:color="000000"/>
          <w:lang w:val="zh-TW"/>
        </w:rPr>
        <w:t>及以上、</w:t>
      </w:r>
      <w:r>
        <w:rPr>
          <w:rFonts w:hint="eastAsia" w:ascii="仿宋_GB2312" w:hAnsi="仿宋_GB2312" w:eastAsia="仿宋_GB2312" w:cs="仿宋_GB2312"/>
          <w:kern w:val="2"/>
          <w:sz w:val="32"/>
          <w:szCs w:val="32"/>
          <w:u w:color="000000"/>
          <w:lang w:val="zh-TW"/>
        </w:rPr>
        <w:t>年龄5</w:t>
      </w:r>
      <w:r>
        <w:rPr>
          <w:rFonts w:ascii="仿宋_GB2312" w:hAnsi="仿宋_GB2312" w:eastAsia="PMingLiU" w:cs="仿宋_GB2312"/>
          <w:kern w:val="2"/>
          <w:sz w:val="32"/>
          <w:szCs w:val="32"/>
          <w:u w:color="000000"/>
          <w:lang w:val="zh-TW" w:eastAsia="zh-TW"/>
        </w:rPr>
        <w:t>0</w:t>
      </w:r>
      <w:r>
        <w:rPr>
          <w:rFonts w:hint="eastAsia" w:ascii="仿宋_GB2312" w:hAnsi="仿宋_GB2312" w:eastAsia="仿宋_GB2312" w:cs="仿宋_GB2312"/>
          <w:kern w:val="2"/>
          <w:sz w:val="32"/>
          <w:szCs w:val="32"/>
          <w:u w:color="000000"/>
          <w:lang w:val="zh-TW"/>
        </w:rPr>
        <w:t>周岁及以上的</w:t>
      </w:r>
      <w:r>
        <w:rPr>
          <w:rFonts w:ascii="仿宋_GB2312" w:hAnsi="仿宋_GB2312" w:eastAsia="仿宋_GB2312" w:cs="仿宋_GB2312"/>
          <w:kern w:val="2"/>
          <w:sz w:val="32"/>
          <w:szCs w:val="32"/>
          <w:u w:color="000000"/>
          <w:lang w:val="zh-TW"/>
        </w:rPr>
        <w:t>在</w:t>
      </w:r>
      <w:r>
        <w:rPr>
          <w:rFonts w:hint="eastAsia" w:ascii="仿宋_GB2312" w:hAnsi="仿宋_GB2312" w:eastAsia="仿宋_GB2312" w:cs="仿宋_GB2312"/>
          <w:kern w:val="2"/>
          <w:sz w:val="32"/>
          <w:szCs w:val="32"/>
          <w:u w:color="000000"/>
          <w:lang w:val="zh-TW"/>
        </w:rPr>
        <w:t>岗</w:t>
      </w:r>
      <w:r>
        <w:rPr>
          <w:rFonts w:ascii="仿宋_GB2312" w:hAnsi="仿宋_GB2312" w:eastAsia="仿宋_GB2312" w:cs="仿宋_GB2312"/>
          <w:kern w:val="2"/>
          <w:sz w:val="32"/>
          <w:szCs w:val="32"/>
          <w:u w:color="000000"/>
          <w:lang w:val="zh-TW"/>
        </w:rPr>
        <w:t>教师，</w:t>
      </w:r>
      <w:r>
        <w:rPr>
          <w:rFonts w:hint="eastAsia" w:ascii="仿宋_GB2312" w:hAnsi="仿宋_GB2312" w:eastAsia="仿宋_GB2312" w:cs="仿宋_GB2312"/>
          <w:kern w:val="2"/>
          <w:sz w:val="32"/>
          <w:szCs w:val="32"/>
          <w:u w:color="000000"/>
          <w:lang w:val="zh-TW"/>
        </w:rPr>
        <w:t>符</w:t>
      </w:r>
      <w:r>
        <w:rPr>
          <w:rFonts w:ascii="仿宋_GB2312" w:hAnsi="仿宋_GB2312" w:eastAsia="仿宋_GB2312" w:cs="仿宋_GB2312"/>
          <w:kern w:val="2"/>
          <w:sz w:val="32"/>
          <w:szCs w:val="32"/>
          <w:u w:color="000000"/>
          <w:lang w:val="zh-TW"/>
        </w:rPr>
        <w:t>合</w:t>
      </w:r>
      <w:r>
        <w:rPr>
          <w:rFonts w:hint="eastAsia" w:ascii="仿宋_GB2312" w:hAnsi="仿宋_GB2312" w:eastAsia="仿宋_GB2312" w:cs="仿宋_GB2312"/>
          <w:kern w:val="2"/>
          <w:sz w:val="32"/>
          <w:szCs w:val="32"/>
          <w:u w:color="000000"/>
          <w:lang w:val="zh-TW"/>
        </w:rPr>
        <w:t>申</w:t>
      </w:r>
      <w:r>
        <w:rPr>
          <w:rFonts w:ascii="仿宋_GB2312" w:hAnsi="仿宋_GB2312" w:eastAsia="仿宋_GB2312" w:cs="仿宋_GB2312"/>
          <w:kern w:val="2"/>
          <w:sz w:val="32"/>
          <w:szCs w:val="32"/>
          <w:u w:color="000000"/>
          <w:lang w:val="zh-TW"/>
        </w:rPr>
        <w:t>报“</w:t>
      </w:r>
      <w:r>
        <w:rPr>
          <w:rFonts w:hint="eastAsia" w:ascii="仿宋_GB2312" w:hAnsi="仿宋_GB2312" w:eastAsia="仿宋_GB2312" w:cs="仿宋_GB2312"/>
          <w:kern w:val="2"/>
          <w:sz w:val="32"/>
          <w:szCs w:val="32"/>
          <w:u w:color="000000"/>
          <w:lang w:val="zh-TW"/>
        </w:rPr>
        <w:t>双</w:t>
      </w:r>
      <w:r>
        <w:rPr>
          <w:rFonts w:ascii="仿宋_GB2312" w:hAnsi="仿宋_GB2312" w:eastAsia="仿宋_GB2312" w:cs="仿宋_GB2312"/>
          <w:kern w:val="2"/>
          <w:sz w:val="32"/>
          <w:szCs w:val="32"/>
          <w:u w:color="000000"/>
          <w:lang w:val="zh-TW"/>
        </w:rPr>
        <w:t>师型”</w:t>
      </w:r>
      <w:r>
        <w:rPr>
          <w:rFonts w:hint="eastAsia" w:ascii="仿宋_GB2312" w:hAnsi="仿宋_GB2312" w:eastAsia="仿宋_GB2312" w:cs="仿宋_GB2312"/>
          <w:kern w:val="2"/>
          <w:sz w:val="32"/>
          <w:szCs w:val="32"/>
          <w:u w:color="000000"/>
          <w:lang w:val="zh-TW"/>
        </w:rPr>
        <w:t>教</w:t>
      </w:r>
      <w:r>
        <w:rPr>
          <w:rFonts w:ascii="仿宋_GB2312" w:hAnsi="仿宋_GB2312" w:eastAsia="仿宋_GB2312" w:cs="仿宋_GB2312"/>
          <w:kern w:val="2"/>
          <w:sz w:val="32"/>
          <w:szCs w:val="32"/>
          <w:u w:color="000000"/>
          <w:lang w:val="zh-TW"/>
        </w:rPr>
        <w:t>师</w:t>
      </w:r>
      <w:r>
        <w:rPr>
          <w:rFonts w:hint="eastAsia" w:ascii="仿宋_GB2312" w:hAnsi="仿宋_GB2312" w:eastAsia="仿宋_GB2312" w:cs="仿宋_GB2312"/>
          <w:kern w:val="2"/>
          <w:sz w:val="32"/>
          <w:szCs w:val="32"/>
          <w:u w:color="000000"/>
          <w:lang w:val="zh-TW"/>
        </w:rPr>
        <w:t>相</w:t>
      </w:r>
      <w:r>
        <w:rPr>
          <w:rFonts w:ascii="仿宋_GB2312" w:hAnsi="仿宋_GB2312" w:eastAsia="仿宋_GB2312" w:cs="仿宋_GB2312"/>
          <w:kern w:val="2"/>
          <w:sz w:val="32"/>
          <w:szCs w:val="32"/>
          <w:u w:color="000000"/>
          <w:lang w:val="zh-TW"/>
        </w:rPr>
        <w:t>应条件</w:t>
      </w:r>
      <w:r>
        <w:rPr>
          <w:rFonts w:hint="eastAsia" w:ascii="仿宋_GB2312" w:hAnsi="仿宋_GB2312" w:eastAsia="仿宋_GB2312" w:cs="仿宋_GB2312"/>
          <w:kern w:val="2"/>
          <w:sz w:val="32"/>
          <w:szCs w:val="32"/>
          <w:u w:color="000000"/>
          <w:lang w:val="zh-TW"/>
        </w:rPr>
        <w:t>的，可不提</w:t>
      </w:r>
      <w:r>
        <w:rPr>
          <w:rFonts w:ascii="仿宋_GB2312" w:hAnsi="仿宋_GB2312" w:eastAsia="仿宋_GB2312" w:cs="仿宋_GB2312"/>
          <w:kern w:val="2"/>
          <w:sz w:val="32"/>
          <w:szCs w:val="32"/>
          <w:u w:color="000000"/>
          <w:lang w:val="zh-TW"/>
        </w:rPr>
        <w:t>供教师资格证书。</w:t>
      </w:r>
    </w:p>
    <w:p>
      <w:pPr>
        <w:pStyle w:val="7"/>
        <w:widowControl/>
        <w:spacing w:beforeAutospacing="0" w:afterAutospacing="0" w:line="540" w:lineRule="exact"/>
        <w:ind w:firstLine="640" w:firstLineChars="20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（十一</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政府购买服务人员（工资由第三方发放）正常承担学校教学任务，能否以兼职教师身份申报?</w:t>
      </w:r>
    </w:p>
    <w:p>
      <w:pPr>
        <w:pStyle w:val="7"/>
        <w:widowControl/>
        <w:spacing w:beforeAutospacing="0" w:afterAutospacing="0" w:line="540" w:lineRule="exact"/>
        <w:ind w:firstLine="640" w:firstLineChars="20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根据教育</w:t>
      </w:r>
      <w:r>
        <w:rPr>
          <w:rFonts w:ascii="仿宋_GB2312" w:hAnsi="仿宋_GB2312" w:eastAsia="仿宋_GB2312" w:cs="仿宋_GB2312"/>
          <w:kern w:val="2"/>
          <w:sz w:val="32"/>
          <w:szCs w:val="32"/>
          <w:u w:color="000000"/>
        </w:rPr>
        <w:t>部和省</w:t>
      </w:r>
      <w:r>
        <w:rPr>
          <w:rFonts w:hint="eastAsia" w:ascii="仿宋_GB2312" w:hAnsi="仿宋_GB2312" w:eastAsia="仿宋_GB2312" w:cs="仿宋_GB2312"/>
          <w:kern w:val="2"/>
          <w:sz w:val="32"/>
          <w:szCs w:val="32"/>
          <w:u w:color="000000"/>
        </w:rPr>
        <w:t>教育</w:t>
      </w:r>
      <w:r>
        <w:rPr>
          <w:rFonts w:ascii="仿宋_GB2312" w:hAnsi="仿宋_GB2312" w:eastAsia="仿宋_GB2312" w:cs="仿宋_GB2312"/>
          <w:kern w:val="2"/>
          <w:sz w:val="32"/>
          <w:szCs w:val="32"/>
          <w:u w:color="000000"/>
        </w:rPr>
        <w:t>厅</w:t>
      </w:r>
      <w:r>
        <w:rPr>
          <w:rFonts w:hint="eastAsia" w:ascii="仿宋_GB2312" w:hAnsi="仿宋_GB2312" w:eastAsia="仿宋_GB2312" w:cs="仿宋_GB2312"/>
          <w:kern w:val="2"/>
          <w:sz w:val="32"/>
          <w:szCs w:val="32"/>
          <w:u w:color="000000"/>
        </w:rPr>
        <w:t>“双</w:t>
      </w:r>
      <w:r>
        <w:rPr>
          <w:rFonts w:ascii="仿宋_GB2312" w:hAnsi="仿宋_GB2312" w:eastAsia="仿宋_GB2312" w:cs="仿宋_GB2312"/>
          <w:kern w:val="2"/>
          <w:sz w:val="32"/>
          <w:szCs w:val="32"/>
          <w:u w:color="000000"/>
        </w:rPr>
        <w:t>师型”</w:t>
      </w:r>
      <w:r>
        <w:rPr>
          <w:rFonts w:hint="eastAsia" w:ascii="仿宋_GB2312" w:hAnsi="仿宋_GB2312" w:eastAsia="仿宋_GB2312" w:cs="仿宋_GB2312"/>
          <w:kern w:val="2"/>
          <w:sz w:val="32"/>
          <w:szCs w:val="32"/>
          <w:u w:color="000000"/>
        </w:rPr>
        <w:t>教</w:t>
      </w:r>
      <w:r>
        <w:rPr>
          <w:rFonts w:ascii="仿宋_GB2312" w:hAnsi="仿宋_GB2312" w:eastAsia="仿宋_GB2312" w:cs="仿宋_GB2312"/>
          <w:kern w:val="2"/>
          <w:sz w:val="32"/>
          <w:szCs w:val="32"/>
          <w:u w:color="000000"/>
        </w:rPr>
        <w:t>师认定工作文件，</w:t>
      </w:r>
      <w:r>
        <w:rPr>
          <w:rFonts w:hint="eastAsia" w:ascii="仿宋_GB2312" w:hAnsi="仿宋_GB2312" w:eastAsia="仿宋_GB2312" w:cs="仿宋_GB2312"/>
          <w:kern w:val="2"/>
          <w:sz w:val="32"/>
          <w:szCs w:val="32"/>
          <w:u w:color="000000"/>
        </w:rPr>
        <w:t>兼职</w:t>
      </w:r>
      <w:r>
        <w:rPr>
          <w:rFonts w:ascii="仿宋_GB2312" w:hAnsi="仿宋_GB2312" w:eastAsia="仿宋_GB2312" w:cs="仿宋_GB2312"/>
          <w:kern w:val="2"/>
          <w:sz w:val="32"/>
          <w:szCs w:val="32"/>
          <w:u w:color="000000"/>
        </w:rPr>
        <w:t>教师特指从</w:t>
      </w:r>
      <w:r>
        <w:rPr>
          <w:rFonts w:hint="eastAsia" w:ascii="仿宋_GB2312" w:hAnsi="仿宋_GB2312" w:eastAsia="仿宋_GB2312" w:cs="仿宋_GB2312"/>
          <w:kern w:val="2"/>
          <w:sz w:val="32"/>
          <w:szCs w:val="32"/>
          <w:u w:color="000000"/>
        </w:rPr>
        <w:t>行</w:t>
      </w:r>
      <w:r>
        <w:rPr>
          <w:rFonts w:ascii="仿宋_GB2312" w:hAnsi="仿宋_GB2312" w:eastAsia="仿宋_GB2312" w:cs="仿宋_GB2312"/>
          <w:kern w:val="2"/>
          <w:sz w:val="32"/>
          <w:szCs w:val="32"/>
          <w:u w:color="000000"/>
        </w:rPr>
        <w:t>业企业正式聘</w:t>
      </w:r>
      <w:r>
        <w:rPr>
          <w:rFonts w:hint="eastAsia" w:ascii="仿宋_GB2312" w:hAnsi="仿宋_GB2312" w:eastAsia="仿宋_GB2312" w:cs="仿宋_GB2312"/>
          <w:kern w:val="2"/>
          <w:sz w:val="32"/>
          <w:szCs w:val="32"/>
          <w:u w:color="000000"/>
        </w:rPr>
        <w:t>任</w:t>
      </w:r>
      <w:r>
        <w:rPr>
          <w:rFonts w:ascii="仿宋_GB2312" w:hAnsi="仿宋_GB2312" w:eastAsia="仿宋_GB2312" w:cs="仿宋_GB2312"/>
          <w:kern w:val="2"/>
          <w:sz w:val="32"/>
          <w:szCs w:val="32"/>
          <w:u w:color="000000"/>
        </w:rPr>
        <w:t>的</w:t>
      </w:r>
      <w:r>
        <w:rPr>
          <w:rFonts w:hint="eastAsia" w:ascii="仿宋_GB2312" w:hAnsi="仿宋_GB2312" w:eastAsia="仿宋_GB2312" w:cs="仿宋_GB2312"/>
          <w:kern w:val="2"/>
          <w:sz w:val="32"/>
          <w:szCs w:val="32"/>
          <w:u w:color="000000"/>
        </w:rPr>
        <w:t>校</w:t>
      </w:r>
      <w:r>
        <w:rPr>
          <w:rFonts w:ascii="仿宋_GB2312" w:hAnsi="仿宋_GB2312" w:eastAsia="仿宋_GB2312" w:cs="仿宋_GB2312"/>
          <w:kern w:val="2"/>
          <w:sz w:val="32"/>
          <w:szCs w:val="32"/>
          <w:u w:color="000000"/>
        </w:rPr>
        <w:t>外兼职教师</w:t>
      </w:r>
      <w:r>
        <w:rPr>
          <w:rFonts w:hint="eastAsia" w:ascii="仿宋_GB2312" w:hAnsi="仿宋_GB2312" w:eastAsia="仿宋_GB2312" w:cs="仿宋_GB2312"/>
          <w:kern w:val="2"/>
          <w:sz w:val="32"/>
          <w:szCs w:val="32"/>
          <w:u w:color="000000"/>
        </w:rPr>
        <w:t>。政府购买服务人员正常承担学校教学任务的</w:t>
      </w:r>
      <w:r>
        <w:rPr>
          <w:rFonts w:ascii="仿宋_GB2312" w:hAnsi="仿宋_GB2312" w:eastAsia="仿宋_GB2312" w:cs="仿宋_GB2312"/>
          <w:kern w:val="2"/>
          <w:sz w:val="32"/>
          <w:szCs w:val="32"/>
          <w:u w:color="000000"/>
        </w:rPr>
        <w:t>，按学校教师</w:t>
      </w:r>
      <w:r>
        <w:rPr>
          <w:rFonts w:hint="eastAsia" w:ascii="仿宋_GB2312" w:hAnsi="仿宋_GB2312" w:eastAsia="仿宋_GB2312" w:cs="仿宋_GB2312"/>
          <w:kern w:val="2"/>
          <w:sz w:val="32"/>
          <w:szCs w:val="32"/>
          <w:u w:color="000000"/>
        </w:rPr>
        <w:t>身</w:t>
      </w:r>
      <w:r>
        <w:rPr>
          <w:rFonts w:ascii="仿宋_GB2312" w:hAnsi="仿宋_GB2312" w:eastAsia="仿宋_GB2312" w:cs="仿宋_GB2312"/>
          <w:kern w:val="2"/>
          <w:sz w:val="32"/>
          <w:szCs w:val="32"/>
          <w:u w:color="000000"/>
        </w:rPr>
        <w:t>份申报。</w:t>
      </w:r>
    </w:p>
    <w:p>
      <w:pPr>
        <w:pStyle w:val="7"/>
        <w:widowControl/>
        <w:spacing w:beforeAutospacing="0" w:afterAutospacing="0" w:line="540" w:lineRule="exact"/>
        <w:ind w:firstLine="640" w:firstLineChars="20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（十二</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民办职业学校教师、开放大学部分从事成人教育工作的教</w:t>
      </w:r>
      <w:r>
        <w:rPr>
          <w:rFonts w:ascii="仿宋_GB2312" w:hAnsi="仿宋_GB2312" w:eastAsia="仿宋_GB2312" w:cs="仿宋_GB2312"/>
          <w:kern w:val="2"/>
          <w:sz w:val="32"/>
          <w:szCs w:val="32"/>
          <w:u w:color="000000"/>
        </w:rPr>
        <w:t>师</w:t>
      </w:r>
      <w:r>
        <w:rPr>
          <w:rFonts w:hint="eastAsia" w:ascii="仿宋_GB2312" w:hAnsi="仿宋_GB2312" w:eastAsia="仿宋_GB2312" w:cs="仿宋_GB2312"/>
          <w:kern w:val="2"/>
          <w:sz w:val="32"/>
          <w:szCs w:val="32"/>
          <w:u w:color="000000"/>
        </w:rPr>
        <w:t>，是否可以申报？</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0"/>
        <w:rPr>
          <w:rFonts w:ascii="宋体" w:hAnsi="宋体" w:eastAsia="宋体" w:cs="宋体"/>
          <w:kern w:val="0"/>
          <w:sz w:val="24"/>
        </w:rPr>
      </w:pPr>
      <w:r>
        <w:rPr>
          <w:rFonts w:hint="eastAsia" w:ascii="仿宋_GB2312" w:hAnsi="宋体" w:eastAsia="仿宋_GB2312" w:cs="宋体"/>
          <w:kern w:val="0"/>
          <w:sz w:val="32"/>
          <w:szCs w:val="32"/>
        </w:rPr>
        <w:t>根据</w:t>
      </w:r>
      <w:r>
        <w:rPr>
          <w:rFonts w:hint="eastAsia" w:ascii="仿宋_GB2312" w:hAnsi="仿宋_GB2312" w:eastAsia="仿宋_GB2312" w:cs="仿宋_GB2312"/>
          <w:sz w:val="32"/>
          <w:szCs w:val="32"/>
          <w:u w:color="000000"/>
        </w:rPr>
        <w:t>教育</w:t>
      </w:r>
      <w:r>
        <w:rPr>
          <w:rFonts w:ascii="仿宋_GB2312" w:hAnsi="仿宋_GB2312" w:eastAsia="仿宋_GB2312" w:cs="仿宋_GB2312"/>
          <w:sz w:val="32"/>
          <w:szCs w:val="32"/>
          <w:u w:color="000000"/>
        </w:rPr>
        <w:t>部和省</w:t>
      </w:r>
      <w:r>
        <w:rPr>
          <w:rFonts w:hint="eastAsia" w:ascii="仿宋_GB2312" w:hAnsi="仿宋_GB2312" w:eastAsia="仿宋_GB2312" w:cs="仿宋_GB2312"/>
          <w:sz w:val="32"/>
          <w:szCs w:val="32"/>
          <w:u w:color="000000"/>
        </w:rPr>
        <w:t>教育</w:t>
      </w:r>
      <w:r>
        <w:rPr>
          <w:rFonts w:ascii="仿宋_GB2312" w:hAnsi="仿宋_GB2312" w:eastAsia="仿宋_GB2312" w:cs="仿宋_GB2312"/>
          <w:sz w:val="32"/>
          <w:szCs w:val="32"/>
          <w:u w:color="000000"/>
        </w:rPr>
        <w:t>厅</w:t>
      </w:r>
      <w:r>
        <w:rPr>
          <w:rFonts w:hint="eastAsia" w:ascii="仿宋_GB2312" w:hAnsi="仿宋_GB2312" w:eastAsia="仿宋_GB2312" w:cs="仿宋_GB2312"/>
          <w:sz w:val="32"/>
          <w:szCs w:val="32"/>
          <w:u w:color="000000"/>
        </w:rPr>
        <w:t>“双</w:t>
      </w:r>
      <w:r>
        <w:rPr>
          <w:rFonts w:ascii="仿宋_GB2312" w:hAnsi="仿宋_GB2312" w:eastAsia="仿宋_GB2312" w:cs="仿宋_GB2312"/>
          <w:sz w:val="32"/>
          <w:szCs w:val="32"/>
          <w:u w:color="000000"/>
        </w:rPr>
        <w:t>师型”</w:t>
      </w:r>
      <w:r>
        <w:rPr>
          <w:rFonts w:hint="eastAsia" w:ascii="仿宋_GB2312" w:hAnsi="仿宋_GB2312" w:eastAsia="仿宋_GB2312" w:cs="仿宋_GB2312"/>
          <w:sz w:val="32"/>
          <w:szCs w:val="32"/>
          <w:u w:color="000000"/>
        </w:rPr>
        <w:t>教</w:t>
      </w:r>
      <w:r>
        <w:rPr>
          <w:rFonts w:ascii="仿宋_GB2312" w:hAnsi="仿宋_GB2312" w:eastAsia="仿宋_GB2312" w:cs="仿宋_GB2312"/>
          <w:sz w:val="32"/>
          <w:szCs w:val="32"/>
          <w:u w:color="000000"/>
        </w:rPr>
        <w:t>师认定工作文件</w:t>
      </w:r>
      <w:r>
        <w:rPr>
          <w:rFonts w:ascii="仿宋_GB2312" w:hAnsi="宋体" w:eastAsia="仿宋_GB2312" w:cs="宋体"/>
          <w:kern w:val="0"/>
          <w:sz w:val="32"/>
          <w:szCs w:val="32"/>
        </w:rPr>
        <w:t>，</w:t>
      </w:r>
      <w:r>
        <w:rPr>
          <w:rFonts w:hint="eastAsia" w:ascii="仿宋_GB2312" w:hAnsi="宋体" w:eastAsia="仿宋_GB2312" w:cs="宋体"/>
          <w:kern w:val="0"/>
          <w:sz w:val="32"/>
          <w:szCs w:val="32"/>
        </w:rPr>
        <w:t>“依法开展职业学校教育的其他机构中具有教师资格的人员，符合相应条件可参照实施</w:t>
      </w:r>
      <w:r>
        <w:rPr>
          <w:rFonts w:ascii="仿宋_GB2312" w:hAnsi="宋体" w:eastAsia="仿宋_GB2312" w:cs="宋体"/>
          <w:kern w:val="0"/>
          <w:sz w:val="32"/>
          <w:szCs w:val="32"/>
        </w:rPr>
        <w:t>”。</w:t>
      </w:r>
    </w:p>
    <w:p>
      <w:pPr>
        <w:pStyle w:val="7"/>
        <w:widowControl/>
        <w:spacing w:beforeAutospacing="0" w:afterAutospacing="0" w:line="540" w:lineRule="exact"/>
        <w:ind w:firstLine="640" w:firstLineChars="20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（十</w:t>
      </w:r>
      <w:r>
        <w:rPr>
          <w:rFonts w:ascii="仿宋_GB2312" w:hAnsi="仿宋_GB2312" w:eastAsia="仿宋_GB2312" w:cs="仿宋_GB2312"/>
          <w:kern w:val="2"/>
          <w:sz w:val="32"/>
          <w:szCs w:val="32"/>
          <w:u w:color="000000"/>
        </w:rPr>
        <w:t>三）</w:t>
      </w:r>
      <w:r>
        <w:rPr>
          <w:rFonts w:hint="eastAsia" w:ascii="仿宋_GB2312" w:hAnsi="仿宋_GB2312" w:eastAsia="仿宋_GB2312" w:cs="仿宋_GB2312"/>
          <w:kern w:val="2"/>
          <w:sz w:val="32"/>
          <w:szCs w:val="32"/>
          <w:u w:color="000000"/>
        </w:rPr>
        <w:t>省</w:t>
      </w:r>
      <w:r>
        <w:rPr>
          <w:rFonts w:ascii="仿宋_GB2312" w:hAnsi="仿宋_GB2312" w:eastAsia="仿宋_GB2312" w:cs="仿宋_GB2312"/>
          <w:kern w:val="2"/>
          <w:sz w:val="32"/>
          <w:szCs w:val="32"/>
          <w:u w:color="000000"/>
        </w:rPr>
        <w:t>级</w:t>
      </w:r>
      <w:r>
        <w:rPr>
          <w:rFonts w:hint="eastAsia" w:ascii="仿宋_GB2312" w:hAnsi="仿宋_GB2312" w:eastAsia="仿宋_GB2312" w:cs="仿宋_GB2312"/>
          <w:kern w:val="2"/>
          <w:sz w:val="32"/>
          <w:szCs w:val="32"/>
          <w:u w:color="000000"/>
        </w:rPr>
        <w:t>标准第八条“省级以</w:t>
      </w:r>
      <w:r>
        <w:rPr>
          <w:rFonts w:ascii="仿宋_GB2312" w:hAnsi="仿宋_GB2312" w:eastAsia="仿宋_GB2312" w:cs="仿宋_GB2312"/>
          <w:kern w:val="2"/>
          <w:sz w:val="32"/>
          <w:szCs w:val="32"/>
          <w:u w:color="000000"/>
        </w:rPr>
        <w:t>上</w:t>
      </w:r>
      <w:r>
        <w:rPr>
          <w:rFonts w:hint="eastAsia" w:ascii="仿宋_GB2312" w:hAnsi="仿宋_GB2312" w:eastAsia="仿宋_GB2312" w:cs="仿宋_GB2312"/>
          <w:kern w:val="2"/>
          <w:sz w:val="32"/>
          <w:szCs w:val="32"/>
          <w:u w:color="000000"/>
        </w:rPr>
        <w:t>产业教授、技能大师、工艺</w:t>
      </w:r>
      <w:r>
        <w:rPr>
          <w:rFonts w:ascii="仿宋_GB2312" w:hAnsi="仿宋_GB2312" w:eastAsia="仿宋_GB2312" w:cs="仿宋_GB2312"/>
          <w:kern w:val="2"/>
          <w:sz w:val="32"/>
          <w:szCs w:val="32"/>
          <w:u w:color="000000"/>
        </w:rPr>
        <w:t>大师、</w:t>
      </w:r>
      <w:r>
        <w:rPr>
          <w:rFonts w:hint="eastAsia" w:ascii="仿宋_GB2312" w:hAnsi="仿宋_GB2312" w:eastAsia="仿宋_GB2312" w:cs="仿宋_GB2312"/>
          <w:kern w:val="2"/>
          <w:sz w:val="32"/>
          <w:szCs w:val="32"/>
          <w:u w:color="000000"/>
        </w:rPr>
        <w:t>技</w:t>
      </w:r>
      <w:r>
        <w:rPr>
          <w:rFonts w:ascii="仿宋_GB2312" w:hAnsi="仿宋_GB2312" w:eastAsia="仿宋_GB2312" w:cs="仿宋_GB2312"/>
          <w:kern w:val="2"/>
          <w:sz w:val="32"/>
          <w:szCs w:val="32"/>
          <w:u w:color="000000"/>
        </w:rPr>
        <w:t>术</w:t>
      </w:r>
      <w:r>
        <w:rPr>
          <w:rFonts w:hint="eastAsia" w:ascii="仿宋_GB2312" w:hAnsi="仿宋_GB2312" w:eastAsia="仿宋_GB2312" w:cs="仿宋_GB2312"/>
          <w:kern w:val="2"/>
          <w:sz w:val="32"/>
          <w:szCs w:val="32"/>
          <w:u w:color="000000"/>
        </w:rPr>
        <w:t>能手及非物质文化遗产传承人等......经学校考核合格，直接认定为中级及以上‘双师型’教师”。什么情</w:t>
      </w:r>
      <w:r>
        <w:rPr>
          <w:rFonts w:ascii="仿宋_GB2312" w:hAnsi="仿宋_GB2312" w:eastAsia="仿宋_GB2312" w:cs="仿宋_GB2312"/>
          <w:kern w:val="2"/>
          <w:sz w:val="32"/>
          <w:szCs w:val="32"/>
          <w:u w:color="000000"/>
        </w:rPr>
        <w:t>况下</w:t>
      </w:r>
      <w:r>
        <w:rPr>
          <w:rFonts w:hint="eastAsia" w:ascii="仿宋_GB2312" w:hAnsi="仿宋_GB2312" w:eastAsia="仿宋_GB2312" w:cs="仿宋_GB2312"/>
          <w:kern w:val="2"/>
          <w:sz w:val="32"/>
          <w:szCs w:val="32"/>
          <w:u w:color="000000"/>
        </w:rPr>
        <w:t>可分</w:t>
      </w:r>
      <w:r>
        <w:rPr>
          <w:rFonts w:ascii="仿宋_GB2312" w:hAnsi="仿宋_GB2312" w:eastAsia="仿宋_GB2312" w:cs="仿宋_GB2312"/>
          <w:kern w:val="2"/>
          <w:sz w:val="32"/>
          <w:szCs w:val="32"/>
          <w:u w:color="000000"/>
        </w:rPr>
        <w:t>别</w:t>
      </w:r>
      <w:r>
        <w:rPr>
          <w:rFonts w:hint="eastAsia" w:ascii="仿宋_GB2312" w:hAnsi="仿宋_GB2312" w:eastAsia="仿宋_GB2312" w:cs="仿宋_GB2312"/>
          <w:kern w:val="2"/>
          <w:sz w:val="32"/>
          <w:szCs w:val="32"/>
          <w:u w:color="000000"/>
        </w:rPr>
        <w:t>认定为高级或</w:t>
      </w:r>
      <w:r>
        <w:rPr>
          <w:rFonts w:ascii="仿宋_GB2312" w:hAnsi="仿宋_GB2312" w:eastAsia="仿宋_GB2312" w:cs="仿宋_GB2312"/>
          <w:kern w:val="2"/>
          <w:sz w:val="32"/>
          <w:szCs w:val="32"/>
          <w:u w:color="000000"/>
        </w:rPr>
        <w:t>中级“</w:t>
      </w:r>
      <w:r>
        <w:rPr>
          <w:rFonts w:hint="eastAsia" w:ascii="仿宋_GB2312" w:hAnsi="仿宋_GB2312" w:eastAsia="仿宋_GB2312" w:cs="仿宋_GB2312"/>
          <w:kern w:val="2"/>
          <w:sz w:val="32"/>
          <w:szCs w:val="32"/>
          <w:u w:color="000000"/>
        </w:rPr>
        <w:t>双</w:t>
      </w:r>
      <w:r>
        <w:rPr>
          <w:rFonts w:ascii="仿宋_GB2312" w:hAnsi="仿宋_GB2312" w:eastAsia="仿宋_GB2312" w:cs="仿宋_GB2312"/>
          <w:kern w:val="2"/>
          <w:sz w:val="32"/>
          <w:szCs w:val="32"/>
          <w:u w:color="000000"/>
        </w:rPr>
        <w:t>师型”</w:t>
      </w:r>
      <w:r>
        <w:rPr>
          <w:rFonts w:hint="eastAsia" w:ascii="仿宋_GB2312" w:hAnsi="仿宋_GB2312" w:eastAsia="仿宋_GB2312" w:cs="仿宋_GB2312"/>
          <w:kern w:val="2"/>
          <w:sz w:val="32"/>
          <w:szCs w:val="32"/>
          <w:u w:color="000000"/>
        </w:rPr>
        <w:t>教</w:t>
      </w:r>
      <w:r>
        <w:rPr>
          <w:rFonts w:ascii="仿宋_GB2312" w:hAnsi="仿宋_GB2312" w:eastAsia="仿宋_GB2312" w:cs="仿宋_GB2312"/>
          <w:kern w:val="2"/>
          <w:sz w:val="32"/>
          <w:szCs w:val="32"/>
          <w:u w:color="000000"/>
        </w:rPr>
        <w:t>师？</w:t>
      </w:r>
    </w:p>
    <w:p>
      <w:pPr>
        <w:pStyle w:val="7"/>
        <w:widowControl/>
        <w:spacing w:beforeAutospacing="0" w:afterAutospacing="0" w:line="540" w:lineRule="exact"/>
        <w:ind w:firstLine="640" w:firstLineChars="20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具有省级以</w:t>
      </w:r>
      <w:r>
        <w:rPr>
          <w:rFonts w:ascii="仿宋_GB2312" w:hAnsi="仿宋_GB2312" w:eastAsia="仿宋_GB2312" w:cs="仿宋_GB2312"/>
          <w:kern w:val="2"/>
          <w:sz w:val="32"/>
          <w:szCs w:val="32"/>
          <w:u w:color="000000"/>
        </w:rPr>
        <w:t>上</w:t>
      </w:r>
      <w:r>
        <w:rPr>
          <w:rFonts w:hint="eastAsia" w:ascii="仿宋_GB2312" w:hAnsi="仿宋_GB2312" w:eastAsia="仿宋_GB2312" w:cs="仿宋_GB2312"/>
          <w:kern w:val="2"/>
          <w:sz w:val="32"/>
          <w:szCs w:val="32"/>
          <w:u w:color="000000"/>
        </w:rPr>
        <w:t>产业教授、技能大师等荣誉头衔者，符</w:t>
      </w:r>
      <w:r>
        <w:rPr>
          <w:rFonts w:ascii="仿宋_GB2312" w:hAnsi="仿宋_GB2312" w:eastAsia="仿宋_GB2312" w:cs="仿宋_GB2312"/>
          <w:kern w:val="2"/>
          <w:sz w:val="32"/>
          <w:szCs w:val="32"/>
          <w:u w:color="000000"/>
        </w:rPr>
        <w:t>合</w:t>
      </w:r>
      <w:r>
        <w:rPr>
          <w:rFonts w:hint="eastAsia" w:ascii="仿宋_GB2312" w:hAnsi="仿宋_GB2312" w:eastAsia="仿宋_GB2312" w:cs="仿宋_GB2312"/>
          <w:kern w:val="2"/>
          <w:sz w:val="32"/>
          <w:szCs w:val="32"/>
          <w:u w:color="000000"/>
        </w:rPr>
        <w:t>第</w:t>
      </w:r>
      <w:r>
        <w:rPr>
          <w:rFonts w:ascii="仿宋_GB2312" w:hAnsi="仿宋_GB2312" w:eastAsia="仿宋_GB2312" w:cs="仿宋_GB2312"/>
          <w:kern w:val="2"/>
          <w:sz w:val="32"/>
          <w:szCs w:val="32"/>
          <w:u w:color="000000"/>
        </w:rPr>
        <w:t>八条第</w:t>
      </w:r>
      <w:r>
        <w:rPr>
          <w:rFonts w:hint="eastAsia" w:ascii="仿宋_GB2312" w:hAnsi="仿宋_GB2312" w:eastAsia="仿宋_GB2312" w:cs="仿宋_GB2312"/>
          <w:kern w:val="2"/>
          <w:sz w:val="32"/>
          <w:szCs w:val="32"/>
          <w:u w:color="000000"/>
        </w:rPr>
        <w:t>3款</w:t>
      </w:r>
      <w:r>
        <w:rPr>
          <w:rFonts w:ascii="仿宋_GB2312" w:hAnsi="仿宋_GB2312" w:eastAsia="仿宋_GB2312" w:cs="仿宋_GB2312"/>
          <w:kern w:val="2"/>
          <w:sz w:val="32"/>
          <w:szCs w:val="32"/>
          <w:u w:color="000000"/>
        </w:rPr>
        <w:t>相应条件</w:t>
      </w:r>
      <w:r>
        <w:rPr>
          <w:rFonts w:hint="eastAsia" w:ascii="仿宋_GB2312" w:hAnsi="仿宋_GB2312" w:eastAsia="仿宋_GB2312" w:cs="仿宋_GB2312"/>
          <w:kern w:val="2"/>
          <w:sz w:val="32"/>
          <w:szCs w:val="32"/>
          <w:u w:color="000000"/>
        </w:rPr>
        <w:t>的</w:t>
      </w:r>
      <w:r>
        <w:rPr>
          <w:rFonts w:ascii="仿宋_GB2312" w:hAnsi="仿宋_GB2312" w:eastAsia="仿宋_GB2312" w:cs="仿宋_GB2312"/>
          <w:kern w:val="2"/>
          <w:sz w:val="32"/>
          <w:szCs w:val="32"/>
          <w:u w:color="000000"/>
        </w:rPr>
        <w:t>原则上均</w:t>
      </w:r>
      <w:r>
        <w:rPr>
          <w:rFonts w:hint="eastAsia" w:ascii="仿宋_GB2312" w:hAnsi="仿宋_GB2312" w:eastAsia="仿宋_GB2312" w:cs="仿宋_GB2312"/>
          <w:kern w:val="2"/>
          <w:sz w:val="32"/>
          <w:szCs w:val="32"/>
          <w:u w:color="000000"/>
        </w:rPr>
        <w:t>可直接认定为高级“双师型”教师。对被聘</w:t>
      </w:r>
      <w:r>
        <w:rPr>
          <w:rFonts w:ascii="仿宋_GB2312" w:hAnsi="仿宋_GB2312" w:eastAsia="仿宋_GB2312" w:cs="仿宋_GB2312"/>
          <w:kern w:val="2"/>
          <w:sz w:val="32"/>
          <w:szCs w:val="32"/>
          <w:u w:color="000000"/>
        </w:rPr>
        <w:t>任后</w:t>
      </w:r>
      <w:r>
        <w:rPr>
          <w:rFonts w:hint="eastAsia" w:ascii="仿宋_GB2312" w:hAnsi="仿宋_GB2312" w:eastAsia="仿宋_GB2312" w:cs="仿宋_GB2312"/>
          <w:kern w:val="2"/>
          <w:sz w:val="32"/>
          <w:szCs w:val="32"/>
          <w:u w:color="000000"/>
        </w:rPr>
        <w:t>工作参</w:t>
      </w:r>
      <w:r>
        <w:rPr>
          <w:rFonts w:ascii="仿宋_GB2312" w:hAnsi="仿宋_GB2312" w:eastAsia="仿宋_GB2312" w:cs="仿宋_GB2312"/>
          <w:kern w:val="2"/>
          <w:sz w:val="32"/>
          <w:szCs w:val="32"/>
          <w:u w:color="000000"/>
        </w:rPr>
        <w:t>与度不高、</w:t>
      </w:r>
      <w:r>
        <w:rPr>
          <w:rFonts w:hint="eastAsia" w:ascii="仿宋_GB2312" w:hAnsi="仿宋_GB2312" w:eastAsia="仿宋_GB2312" w:cs="仿宋_GB2312"/>
          <w:kern w:val="2"/>
          <w:sz w:val="32"/>
          <w:szCs w:val="32"/>
          <w:u w:color="000000"/>
        </w:rPr>
        <w:t>业</w:t>
      </w:r>
      <w:r>
        <w:rPr>
          <w:rFonts w:ascii="仿宋_GB2312" w:hAnsi="仿宋_GB2312" w:eastAsia="仿宋_GB2312" w:cs="仿宋_GB2312"/>
          <w:kern w:val="2"/>
          <w:sz w:val="32"/>
          <w:szCs w:val="32"/>
          <w:u w:color="000000"/>
        </w:rPr>
        <w:t>绩</w:t>
      </w:r>
      <w:r>
        <w:rPr>
          <w:rFonts w:hint="eastAsia" w:ascii="仿宋_GB2312" w:hAnsi="仿宋_GB2312" w:eastAsia="仿宋_GB2312" w:cs="仿宋_GB2312"/>
          <w:kern w:val="2"/>
          <w:sz w:val="32"/>
          <w:szCs w:val="32"/>
          <w:u w:color="000000"/>
        </w:rPr>
        <w:t>成效不显著的</w:t>
      </w:r>
      <w:r>
        <w:rPr>
          <w:rFonts w:ascii="仿宋_GB2312" w:hAnsi="仿宋_GB2312" w:eastAsia="仿宋_GB2312" w:cs="仿宋_GB2312"/>
          <w:kern w:val="2"/>
          <w:sz w:val="32"/>
          <w:szCs w:val="32"/>
          <w:u w:color="000000"/>
        </w:rPr>
        <w:t>，学校</w:t>
      </w:r>
      <w:r>
        <w:rPr>
          <w:rFonts w:hint="eastAsia" w:ascii="仿宋_GB2312" w:hAnsi="仿宋_GB2312" w:eastAsia="仿宋_GB2312" w:cs="仿宋_GB2312"/>
          <w:kern w:val="2"/>
          <w:sz w:val="32"/>
          <w:szCs w:val="32"/>
          <w:u w:color="000000"/>
        </w:rPr>
        <w:t>可以不认定或降低认定等</w:t>
      </w:r>
      <w:r>
        <w:rPr>
          <w:rFonts w:ascii="仿宋_GB2312" w:hAnsi="仿宋_GB2312" w:eastAsia="仿宋_GB2312" w:cs="仿宋_GB2312"/>
          <w:kern w:val="2"/>
          <w:sz w:val="32"/>
          <w:szCs w:val="32"/>
          <w:u w:color="000000"/>
        </w:rPr>
        <w:t>级</w:t>
      </w:r>
      <w:r>
        <w:rPr>
          <w:rFonts w:hint="eastAsia" w:ascii="仿宋_GB2312" w:hAnsi="仿宋_GB2312" w:eastAsia="仿宋_GB2312" w:cs="仿宋_GB2312"/>
          <w:kern w:val="2"/>
          <w:sz w:val="32"/>
          <w:szCs w:val="32"/>
          <w:u w:color="000000"/>
        </w:rPr>
        <w:t>。</w:t>
      </w:r>
    </w:p>
    <w:p>
      <w:pPr>
        <w:pStyle w:val="7"/>
        <w:widowControl/>
        <w:spacing w:beforeAutospacing="0" w:afterAutospacing="0" w:line="540" w:lineRule="exact"/>
        <w:ind w:firstLine="640" w:firstLineChars="20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（十四</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《目录（2024年</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》未</w:t>
      </w:r>
      <w:r>
        <w:rPr>
          <w:rFonts w:ascii="仿宋_GB2312" w:hAnsi="仿宋_GB2312" w:eastAsia="仿宋_GB2312" w:cs="仿宋_GB2312"/>
          <w:kern w:val="2"/>
          <w:sz w:val="32"/>
          <w:szCs w:val="32"/>
          <w:u w:color="000000"/>
        </w:rPr>
        <w:t>纳入</w:t>
      </w:r>
      <w:r>
        <w:rPr>
          <w:rFonts w:hint="eastAsia" w:ascii="仿宋_GB2312" w:hAnsi="仿宋_GB2312" w:eastAsia="仿宋_GB2312" w:cs="仿宋_GB2312"/>
          <w:kern w:val="2"/>
          <w:sz w:val="32"/>
          <w:szCs w:val="32"/>
          <w:u w:color="000000"/>
        </w:rPr>
        <w:t>的证书包括</w:t>
      </w:r>
      <w:r>
        <w:rPr>
          <w:rFonts w:ascii="仿宋_GB2312" w:hAnsi="仿宋_GB2312" w:eastAsia="仿宋_GB2312" w:cs="仿宋_GB2312"/>
          <w:kern w:val="2"/>
          <w:sz w:val="32"/>
          <w:szCs w:val="32"/>
          <w:u w:color="000000"/>
        </w:rPr>
        <w:t>省外证书</w:t>
      </w:r>
      <w:r>
        <w:rPr>
          <w:rFonts w:hint="eastAsia" w:ascii="仿宋_GB2312" w:hAnsi="仿宋_GB2312" w:eastAsia="仿宋_GB2312" w:cs="仿宋_GB2312"/>
          <w:kern w:val="2"/>
          <w:sz w:val="32"/>
          <w:szCs w:val="32"/>
          <w:u w:color="000000"/>
        </w:rPr>
        <w:t>，可否用于认定?</w:t>
      </w:r>
    </w:p>
    <w:p>
      <w:pPr>
        <w:pStyle w:val="7"/>
        <w:widowControl/>
        <w:spacing w:beforeAutospacing="0" w:afterAutospacing="0" w:line="540" w:lineRule="exact"/>
        <w:ind w:firstLine="640" w:firstLineChars="20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《目</w:t>
      </w:r>
      <w:r>
        <w:rPr>
          <w:rFonts w:ascii="仿宋_GB2312" w:hAnsi="仿宋_GB2312" w:eastAsia="仿宋_GB2312" w:cs="仿宋_GB2312"/>
          <w:kern w:val="2"/>
          <w:sz w:val="32"/>
          <w:szCs w:val="32"/>
          <w:u w:color="000000"/>
        </w:rPr>
        <w:t>录</w:t>
      </w:r>
      <w:r>
        <w:rPr>
          <w:rFonts w:hint="eastAsia" w:ascii="仿宋_GB2312" w:hAnsi="仿宋_GB2312" w:eastAsia="仿宋_GB2312" w:cs="仿宋_GB2312"/>
          <w:kern w:val="2"/>
          <w:sz w:val="32"/>
          <w:szCs w:val="32"/>
          <w:u w:color="000000"/>
        </w:rPr>
        <w:t>（2024年</w:t>
      </w:r>
      <w:r>
        <w:rPr>
          <w:rFonts w:ascii="仿宋_GB2312" w:hAnsi="仿宋_GB2312" w:eastAsia="仿宋_GB2312" w:cs="仿宋_GB2312"/>
          <w:kern w:val="2"/>
          <w:sz w:val="32"/>
          <w:szCs w:val="32"/>
          <w:u w:color="000000"/>
        </w:rPr>
        <w:t>）》由省职业教育“</w:t>
      </w:r>
      <w:r>
        <w:rPr>
          <w:rFonts w:hint="eastAsia" w:ascii="仿宋_GB2312" w:hAnsi="仿宋_GB2312" w:eastAsia="仿宋_GB2312" w:cs="仿宋_GB2312"/>
          <w:kern w:val="2"/>
          <w:sz w:val="32"/>
          <w:szCs w:val="32"/>
          <w:u w:color="000000"/>
        </w:rPr>
        <w:t>双</w:t>
      </w:r>
      <w:r>
        <w:rPr>
          <w:rFonts w:ascii="仿宋_GB2312" w:hAnsi="仿宋_GB2312" w:eastAsia="仿宋_GB2312" w:cs="仿宋_GB2312"/>
          <w:kern w:val="2"/>
          <w:sz w:val="32"/>
          <w:szCs w:val="32"/>
          <w:u w:color="000000"/>
        </w:rPr>
        <w:t>师型”</w:t>
      </w:r>
      <w:r>
        <w:rPr>
          <w:rFonts w:hint="eastAsia" w:ascii="仿宋_GB2312" w:hAnsi="仿宋_GB2312" w:eastAsia="仿宋_GB2312" w:cs="仿宋_GB2312"/>
          <w:kern w:val="2"/>
          <w:sz w:val="32"/>
          <w:szCs w:val="32"/>
          <w:u w:color="000000"/>
        </w:rPr>
        <w:t>教</w:t>
      </w:r>
      <w:r>
        <w:rPr>
          <w:rFonts w:ascii="仿宋_GB2312" w:hAnsi="仿宋_GB2312" w:eastAsia="仿宋_GB2312" w:cs="仿宋_GB2312"/>
          <w:kern w:val="2"/>
          <w:sz w:val="32"/>
          <w:szCs w:val="32"/>
          <w:u w:color="000000"/>
        </w:rPr>
        <w:t>师团队协作组</w:t>
      </w:r>
      <w:r>
        <w:rPr>
          <w:rFonts w:hint="eastAsia" w:ascii="仿宋_GB2312" w:hAnsi="仿宋_GB2312" w:eastAsia="仿宋_GB2312" w:cs="仿宋_GB2312"/>
          <w:kern w:val="2"/>
          <w:sz w:val="32"/>
          <w:szCs w:val="32"/>
          <w:u w:color="000000"/>
        </w:rPr>
        <w:t>和</w:t>
      </w:r>
      <w:r>
        <w:rPr>
          <w:rFonts w:ascii="仿宋_GB2312" w:hAnsi="仿宋_GB2312" w:eastAsia="仿宋_GB2312" w:cs="仿宋_GB2312"/>
          <w:kern w:val="2"/>
          <w:sz w:val="32"/>
          <w:szCs w:val="32"/>
          <w:u w:color="000000"/>
        </w:rPr>
        <w:t>部分行业领衔学校牵头，</w:t>
      </w:r>
      <w:r>
        <w:rPr>
          <w:rFonts w:hint="eastAsia" w:ascii="仿宋_GB2312" w:hAnsi="仿宋_GB2312" w:eastAsia="仿宋_GB2312" w:cs="仿宋_GB2312"/>
          <w:kern w:val="2"/>
          <w:sz w:val="32"/>
          <w:szCs w:val="32"/>
          <w:u w:color="000000"/>
        </w:rPr>
        <w:t>分19个</w:t>
      </w:r>
      <w:r>
        <w:rPr>
          <w:rFonts w:ascii="仿宋_GB2312" w:hAnsi="仿宋_GB2312" w:eastAsia="仿宋_GB2312" w:cs="仿宋_GB2312"/>
          <w:kern w:val="2"/>
          <w:sz w:val="32"/>
          <w:szCs w:val="32"/>
          <w:u w:color="000000"/>
        </w:rPr>
        <w:t>专业大类，</w:t>
      </w:r>
      <w:r>
        <w:rPr>
          <w:rFonts w:hint="eastAsia" w:ascii="仿宋_GB2312" w:hAnsi="仿宋_GB2312" w:eastAsia="仿宋_GB2312" w:cs="仿宋_GB2312"/>
          <w:kern w:val="2"/>
          <w:sz w:val="32"/>
          <w:szCs w:val="32"/>
          <w:u w:color="000000"/>
        </w:rPr>
        <w:t>面</w:t>
      </w:r>
      <w:r>
        <w:rPr>
          <w:rFonts w:ascii="仿宋_GB2312" w:hAnsi="仿宋_GB2312" w:eastAsia="仿宋_GB2312" w:cs="仿宋_GB2312"/>
          <w:kern w:val="2"/>
          <w:sz w:val="32"/>
          <w:szCs w:val="32"/>
          <w:u w:color="000000"/>
        </w:rPr>
        <w:t>向</w:t>
      </w:r>
      <w:r>
        <w:rPr>
          <w:rFonts w:hint="eastAsia" w:ascii="仿宋_GB2312" w:hAnsi="仿宋_GB2312" w:eastAsia="仿宋_GB2312" w:cs="仿宋_GB2312"/>
          <w:kern w:val="2"/>
          <w:sz w:val="32"/>
          <w:szCs w:val="32"/>
          <w:u w:color="000000"/>
        </w:rPr>
        <w:t>全</w:t>
      </w:r>
      <w:r>
        <w:rPr>
          <w:rFonts w:ascii="仿宋_GB2312" w:hAnsi="仿宋_GB2312" w:eastAsia="仿宋_GB2312" w:cs="仿宋_GB2312"/>
          <w:kern w:val="2"/>
          <w:sz w:val="32"/>
          <w:szCs w:val="32"/>
          <w:u w:color="000000"/>
        </w:rPr>
        <w:t>省中、高等职业</w:t>
      </w:r>
      <w:r>
        <w:rPr>
          <w:rFonts w:hint="eastAsia" w:ascii="仿宋_GB2312" w:hAnsi="仿宋_GB2312" w:eastAsia="仿宋_GB2312" w:cs="仿宋_GB2312"/>
          <w:kern w:val="2"/>
          <w:sz w:val="32"/>
          <w:szCs w:val="32"/>
          <w:u w:color="000000"/>
        </w:rPr>
        <w:t>学</w:t>
      </w:r>
      <w:r>
        <w:rPr>
          <w:rFonts w:ascii="仿宋_GB2312" w:hAnsi="仿宋_GB2312" w:eastAsia="仿宋_GB2312" w:cs="仿宋_GB2312"/>
          <w:kern w:val="2"/>
          <w:sz w:val="32"/>
          <w:szCs w:val="32"/>
          <w:u w:color="000000"/>
        </w:rPr>
        <w:t>校，</w:t>
      </w:r>
      <w:r>
        <w:rPr>
          <w:rFonts w:hint="eastAsia" w:ascii="仿宋_GB2312" w:hAnsi="仿宋_GB2312" w:eastAsia="仿宋_GB2312" w:cs="仿宋_GB2312"/>
          <w:kern w:val="2"/>
          <w:sz w:val="32"/>
          <w:szCs w:val="32"/>
          <w:u w:color="000000"/>
        </w:rPr>
        <w:t>历</w:t>
      </w:r>
      <w:r>
        <w:rPr>
          <w:rFonts w:ascii="仿宋_GB2312" w:hAnsi="仿宋_GB2312" w:eastAsia="仿宋_GB2312" w:cs="仿宋_GB2312"/>
          <w:kern w:val="2"/>
          <w:sz w:val="32"/>
          <w:szCs w:val="32"/>
          <w:u w:color="000000"/>
        </w:rPr>
        <w:t>经</w:t>
      </w:r>
      <w:r>
        <w:rPr>
          <w:rFonts w:hint="eastAsia" w:ascii="仿宋_GB2312" w:hAnsi="仿宋_GB2312" w:eastAsia="仿宋_GB2312" w:cs="仿宋_GB2312"/>
          <w:kern w:val="2"/>
          <w:sz w:val="32"/>
          <w:szCs w:val="32"/>
          <w:u w:color="000000"/>
        </w:rPr>
        <w:t>自</w:t>
      </w:r>
      <w:r>
        <w:rPr>
          <w:rFonts w:ascii="仿宋_GB2312" w:hAnsi="仿宋_GB2312" w:eastAsia="仿宋_GB2312" w:cs="仿宋_GB2312"/>
          <w:kern w:val="2"/>
          <w:sz w:val="32"/>
          <w:szCs w:val="32"/>
          <w:u w:color="000000"/>
        </w:rPr>
        <w:t>下而上、自上而下几轮调研、汇总、</w:t>
      </w:r>
      <w:r>
        <w:rPr>
          <w:rFonts w:hint="eastAsia" w:ascii="仿宋_GB2312" w:hAnsi="仿宋_GB2312" w:eastAsia="仿宋_GB2312" w:cs="仿宋_GB2312"/>
          <w:kern w:val="2"/>
          <w:sz w:val="32"/>
          <w:szCs w:val="32"/>
          <w:u w:color="000000"/>
        </w:rPr>
        <w:t>梳</w:t>
      </w:r>
      <w:r>
        <w:rPr>
          <w:rFonts w:ascii="仿宋_GB2312" w:hAnsi="仿宋_GB2312" w:eastAsia="仿宋_GB2312" w:cs="仿宋_GB2312"/>
          <w:kern w:val="2"/>
          <w:sz w:val="32"/>
          <w:szCs w:val="32"/>
          <w:u w:color="000000"/>
        </w:rPr>
        <w:t>理和</w:t>
      </w:r>
      <w:r>
        <w:rPr>
          <w:rFonts w:hint="eastAsia" w:ascii="仿宋_GB2312" w:hAnsi="仿宋_GB2312" w:eastAsia="仿宋_GB2312" w:cs="仿宋_GB2312"/>
          <w:kern w:val="2"/>
          <w:sz w:val="32"/>
          <w:szCs w:val="32"/>
          <w:u w:color="000000"/>
        </w:rPr>
        <w:t>专家</w:t>
      </w:r>
      <w:r>
        <w:rPr>
          <w:rFonts w:ascii="仿宋_GB2312" w:hAnsi="仿宋_GB2312" w:eastAsia="仿宋_GB2312" w:cs="仿宋_GB2312"/>
          <w:kern w:val="2"/>
          <w:sz w:val="32"/>
          <w:szCs w:val="32"/>
          <w:u w:color="000000"/>
        </w:rPr>
        <w:t>论证，具有</w:t>
      </w:r>
      <w:r>
        <w:rPr>
          <w:rFonts w:hint="eastAsia" w:ascii="仿宋_GB2312" w:hAnsi="仿宋_GB2312" w:eastAsia="仿宋_GB2312" w:cs="仿宋_GB2312"/>
          <w:kern w:val="2"/>
          <w:sz w:val="32"/>
          <w:szCs w:val="32"/>
          <w:u w:color="000000"/>
        </w:rPr>
        <w:t>一</w:t>
      </w:r>
      <w:r>
        <w:rPr>
          <w:rFonts w:ascii="仿宋_GB2312" w:hAnsi="仿宋_GB2312" w:eastAsia="仿宋_GB2312" w:cs="仿宋_GB2312"/>
          <w:kern w:val="2"/>
          <w:sz w:val="32"/>
          <w:szCs w:val="32"/>
          <w:u w:color="000000"/>
        </w:rPr>
        <w:t>定的全面性、</w:t>
      </w:r>
      <w:r>
        <w:rPr>
          <w:rFonts w:hint="eastAsia" w:ascii="仿宋_GB2312" w:hAnsi="仿宋_GB2312" w:eastAsia="仿宋_GB2312" w:cs="仿宋_GB2312"/>
          <w:kern w:val="2"/>
          <w:sz w:val="32"/>
          <w:szCs w:val="32"/>
          <w:u w:color="000000"/>
        </w:rPr>
        <w:t>专</w:t>
      </w:r>
      <w:r>
        <w:rPr>
          <w:rFonts w:ascii="仿宋_GB2312" w:hAnsi="仿宋_GB2312" w:eastAsia="仿宋_GB2312" w:cs="仿宋_GB2312"/>
          <w:kern w:val="2"/>
          <w:sz w:val="32"/>
          <w:szCs w:val="32"/>
          <w:u w:color="000000"/>
        </w:rPr>
        <w:t>业性和权威性</w:t>
      </w:r>
      <w:r>
        <w:rPr>
          <w:rFonts w:hint="eastAsia" w:ascii="仿宋_GB2312" w:hAnsi="仿宋_GB2312" w:eastAsia="仿宋_GB2312" w:cs="仿宋_GB2312"/>
          <w:kern w:val="2"/>
          <w:sz w:val="32"/>
          <w:szCs w:val="32"/>
          <w:u w:color="000000"/>
        </w:rPr>
        <w:t>，原</w:t>
      </w:r>
      <w:r>
        <w:rPr>
          <w:rFonts w:ascii="仿宋_GB2312" w:hAnsi="仿宋_GB2312" w:eastAsia="仿宋_GB2312" w:cs="仿宋_GB2312"/>
          <w:kern w:val="2"/>
          <w:sz w:val="32"/>
          <w:szCs w:val="32"/>
          <w:u w:color="000000"/>
        </w:rPr>
        <w:t>则上</w:t>
      </w:r>
      <w:r>
        <w:rPr>
          <w:rFonts w:hint="eastAsia" w:ascii="仿宋_GB2312" w:hAnsi="仿宋_GB2312" w:eastAsia="仿宋_GB2312" w:cs="仿宋_GB2312"/>
          <w:kern w:val="2"/>
          <w:sz w:val="32"/>
          <w:szCs w:val="32"/>
          <w:u w:color="000000"/>
        </w:rPr>
        <w:t>《目</w:t>
      </w:r>
      <w:r>
        <w:rPr>
          <w:rFonts w:ascii="仿宋_GB2312" w:hAnsi="仿宋_GB2312" w:eastAsia="仿宋_GB2312" w:cs="仿宋_GB2312"/>
          <w:kern w:val="2"/>
          <w:sz w:val="32"/>
          <w:szCs w:val="32"/>
          <w:u w:color="000000"/>
        </w:rPr>
        <w:t>录》</w:t>
      </w:r>
      <w:r>
        <w:rPr>
          <w:rFonts w:hint="eastAsia" w:ascii="仿宋_GB2312" w:hAnsi="仿宋_GB2312" w:eastAsia="仿宋_GB2312" w:cs="仿宋_GB2312"/>
          <w:kern w:val="2"/>
          <w:sz w:val="32"/>
          <w:szCs w:val="32"/>
          <w:u w:color="000000"/>
        </w:rPr>
        <w:t>未</w:t>
      </w:r>
      <w:r>
        <w:rPr>
          <w:rFonts w:ascii="仿宋_GB2312" w:hAnsi="仿宋_GB2312" w:eastAsia="仿宋_GB2312" w:cs="仿宋_GB2312"/>
          <w:kern w:val="2"/>
          <w:sz w:val="32"/>
          <w:szCs w:val="32"/>
          <w:u w:color="000000"/>
        </w:rPr>
        <w:t>纳入的证书</w:t>
      </w:r>
      <w:r>
        <w:rPr>
          <w:rFonts w:hint="eastAsia" w:ascii="仿宋_GB2312" w:hAnsi="仿宋_GB2312" w:eastAsia="仿宋_GB2312" w:cs="仿宋_GB2312"/>
          <w:kern w:val="2"/>
          <w:sz w:val="32"/>
          <w:szCs w:val="32"/>
          <w:u w:color="000000"/>
        </w:rPr>
        <w:t>不用</w:t>
      </w:r>
      <w:r>
        <w:rPr>
          <w:rFonts w:ascii="仿宋_GB2312" w:hAnsi="仿宋_GB2312" w:eastAsia="仿宋_GB2312" w:cs="仿宋_GB2312"/>
          <w:kern w:val="2"/>
          <w:sz w:val="32"/>
          <w:szCs w:val="32"/>
          <w:u w:color="000000"/>
        </w:rPr>
        <w:t>于</w:t>
      </w:r>
      <w:r>
        <w:rPr>
          <w:rFonts w:hint="eastAsia" w:ascii="仿宋_GB2312" w:hAnsi="仿宋_GB2312" w:eastAsia="仿宋_GB2312" w:cs="仿宋_GB2312"/>
          <w:kern w:val="2"/>
          <w:sz w:val="32"/>
          <w:szCs w:val="32"/>
          <w:u w:color="000000"/>
        </w:rPr>
        <w:t>我</w:t>
      </w:r>
      <w:r>
        <w:rPr>
          <w:rFonts w:ascii="仿宋_GB2312" w:hAnsi="仿宋_GB2312" w:eastAsia="仿宋_GB2312" w:cs="仿宋_GB2312"/>
          <w:kern w:val="2"/>
          <w:sz w:val="32"/>
          <w:szCs w:val="32"/>
          <w:u w:color="000000"/>
        </w:rPr>
        <w:t>省“</w:t>
      </w:r>
      <w:r>
        <w:rPr>
          <w:rFonts w:hint="eastAsia" w:ascii="仿宋_GB2312" w:hAnsi="仿宋_GB2312" w:eastAsia="仿宋_GB2312" w:cs="仿宋_GB2312"/>
          <w:kern w:val="2"/>
          <w:sz w:val="32"/>
          <w:szCs w:val="32"/>
          <w:u w:color="000000"/>
        </w:rPr>
        <w:t>双</w:t>
      </w:r>
      <w:r>
        <w:rPr>
          <w:rFonts w:ascii="仿宋_GB2312" w:hAnsi="仿宋_GB2312" w:eastAsia="仿宋_GB2312" w:cs="仿宋_GB2312"/>
          <w:kern w:val="2"/>
          <w:sz w:val="32"/>
          <w:szCs w:val="32"/>
          <w:u w:color="000000"/>
        </w:rPr>
        <w:t>师</w:t>
      </w:r>
      <w:r>
        <w:rPr>
          <w:rFonts w:hint="eastAsia" w:ascii="仿宋_GB2312" w:hAnsi="仿宋_GB2312" w:eastAsia="仿宋_GB2312" w:cs="仿宋_GB2312"/>
          <w:kern w:val="2"/>
          <w:sz w:val="32"/>
          <w:szCs w:val="32"/>
          <w:u w:color="000000"/>
        </w:rPr>
        <w:t>型</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教</w:t>
      </w:r>
      <w:r>
        <w:rPr>
          <w:rFonts w:ascii="仿宋_GB2312" w:hAnsi="仿宋_GB2312" w:eastAsia="仿宋_GB2312" w:cs="仿宋_GB2312"/>
          <w:kern w:val="2"/>
          <w:sz w:val="32"/>
          <w:szCs w:val="32"/>
          <w:u w:color="000000"/>
        </w:rPr>
        <w:t>师认定。</w:t>
      </w:r>
    </w:p>
    <w:p>
      <w:pPr>
        <w:pStyle w:val="7"/>
        <w:widowControl/>
        <w:spacing w:beforeAutospacing="0" w:afterAutospacing="0" w:line="540" w:lineRule="exact"/>
        <w:ind w:firstLine="640" w:firstLineChars="20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各地各校</w:t>
      </w:r>
      <w:r>
        <w:rPr>
          <w:rFonts w:ascii="仿宋_GB2312" w:hAnsi="仿宋_GB2312" w:eastAsia="仿宋_GB2312" w:cs="仿宋_GB2312"/>
          <w:kern w:val="2"/>
          <w:sz w:val="32"/>
          <w:szCs w:val="32"/>
          <w:u w:color="000000"/>
        </w:rPr>
        <w:t>提交</w:t>
      </w:r>
      <w:r>
        <w:rPr>
          <w:rFonts w:hint="eastAsia" w:ascii="仿宋_GB2312" w:hAnsi="仿宋_GB2312" w:eastAsia="仿宋_GB2312" w:cs="仿宋_GB2312"/>
          <w:kern w:val="2"/>
          <w:sz w:val="32"/>
          <w:szCs w:val="32"/>
          <w:u w:color="000000"/>
        </w:rPr>
        <w:t>省</w:t>
      </w:r>
      <w:r>
        <w:rPr>
          <w:rFonts w:ascii="仿宋_GB2312" w:hAnsi="仿宋_GB2312" w:eastAsia="仿宋_GB2312" w:cs="仿宋_GB2312"/>
          <w:kern w:val="2"/>
          <w:sz w:val="32"/>
          <w:szCs w:val="32"/>
          <w:u w:color="000000"/>
        </w:rPr>
        <w:t>级检查复核材料</w:t>
      </w:r>
      <w:r>
        <w:rPr>
          <w:rFonts w:hint="eastAsia" w:ascii="仿宋_GB2312" w:hAnsi="仿宋_GB2312" w:eastAsia="仿宋_GB2312" w:cs="仿宋_GB2312"/>
          <w:kern w:val="2"/>
          <w:sz w:val="32"/>
          <w:szCs w:val="32"/>
          <w:u w:color="000000"/>
        </w:rPr>
        <w:t>时</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须对《目录》规定</w:t>
      </w:r>
      <w:r>
        <w:rPr>
          <w:rFonts w:ascii="仿宋_GB2312" w:hAnsi="仿宋_GB2312" w:eastAsia="仿宋_GB2312" w:cs="仿宋_GB2312"/>
          <w:kern w:val="2"/>
          <w:sz w:val="32"/>
          <w:szCs w:val="32"/>
          <w:u w:color="000000"/>
        </w:rPr>
        <w:t>以外</w:t>
      </w:r>
      <w:r>
        <w:rPr>
          <w:rFonts w:hint="eastAsia" w:ascii="仿宋_GB2312" w:hAnsi="仿宋_GB2312" w:eastAsia="仿宋_GB2312" w:cs="仿宋_GB2312"/>
          <w:kern w:val="2"/>
          <w:sz w:val="32"/>
          <w:szCs w:val="32"/>
          <w:u w:color="000000"/>
        </w:rPr>
        <w:t>予</w:t>
      </w:r>
      <w:r>
        <w:rPr>
          <w:rFonts w:ascii="仿宋_GB2312" w:hAnsi="仿宋_GB2312" w:eastAsia="仿宋_GB2312" w:cs="仿宋_GB2312"/>
          <w:kern w:val="2"/>
          <w:sz w:val="32"/>
          <w:szCs w:val="32"/>
          <w:u w:color="000000"/>
        </w:rPr>
        <w:t>以</w:t>
      </w:r>
      <w:r>
        <w:rPr>
          <w:rFonts w:hint="eastAsia" w:ascii="仿宋_GB2312" w:hAnsi="仿宋_GB2312" w:eastAsia="仿宋_GB2312" w:cs="仿宋_GB2312"/>
          <w:kern w:val="2"/>
          <w:sz w:val="32"/>
          <w:szCs w:val="32"/>
          <w:u w:color="000000"/>
        </w:rPr>
        <w:t>认定的情况作</w:t>
      </w:r>
      <w:r>
        <w:rPr>
          <w:rFonts w:ascii="仿宋_GB2312" w:hAnsi="仿宋_GB2312" w:eastAsia="仿宋_GB2312" w:cs="仿宋_GB2312"/>
          <w:kern w:val="2"/>
          <w:sz w:val="32"/>
          <w:szCs w:val="32"/>
          <w:u w:color="000000"/>
        </w:rPr>
        <w:t>出说明</w:t>
      </w:r>
      <w:r>
        <w:rPr>
          <w:rFonts w:hint="eastAsia" w:ascii="仿宋_GB2312" w:hAnsi="仿宋_GB2312" w:eastAsia="仿宋_GB2312" w:cs="仿宋_GB2312"/>
          <w:kern w:val="2"/>
          <w:sz w:val="32"/>
          <w:szCs w:val="32"/>
          <w:u w:color="000000"/>
        </w:rPr>
        <w:t>，</w:t>
      </w:r>
      <w:r>
        <w:rPr>
          <w:rFonts w:ascii="仿宋_GB2312" w:hAnsi="仿宋_GB2312" w:eastAsia="仿宋_GB2312" w:cs="仿宋_GB2312"/>
          <w:kern w:val="2"/>
          <w:sz w:val="32"/>
          <w:szCs w:val="32"/>
          <w:u w:color="000000"/>
        </w:rPr>
        <w:t>提供</w:t>
      </w:r>
      <w:r>
        <w:rPr>
          <w:rFonts w:hint="eastAsia" w:ascii="仿宋_GB2312" w:hAnsi="仿宋_GB2312" w:eastAsia="仿宋_GB2312" w:cs="仿宋_GB2312"/>
          <w:kern w:val="2"/>
          <w:sz w:val="32"/>
          <w:szCs w:val="32"/>
          <w:u w:color="000000"/>
        </w:rPr>
        <w:t>相</w:t>
      </w:r>
      <w:r>
        <w:rPr>
          <w:rFonts w:ascii="仿宋_GB2312" w:hAnsi="仿宋_GB2312" w:eastAsia="仿宋_GB2312" w:cs="仿宋_GB2312"/>
          <w:kern w:val="2"/>
          <w:sz w:val="32"/>
          <w:szCs w:val="32"/>
          <w:u w:color="000000"/>
        </w:rPr>
        <w:t>关</w:t>
      </w:r>
      <w:r>
        <w:rPr>
          <w:rFonts w:hint="eastAsia" w:ascii="仿宋_GB2312" w:hAnsi="仿宋_GB2312" w:eastAsia="仿宋_GB2312" w:cs="仿宋_GB2312"/>
          <w:kern w:val="2"/>
          <w:sz w:val="32"/>
          <w:szCs w:val="32"/>
          <w:u w:color="000000"/>
        </w:rPr>
        <w:t>证</w:t>
      </w:r>
      <w:r>
        <w:rPr>
          <w:rFonts w:ascii="仿宋_GB2312" w:hAnsi="仿宋_GB2312" w:eastAsia="仿宋_GB2312" w:cs="仿宋_GB2312"/>
          <w:kern w:val="2"/>
          <w:sz w:val="32"/>
          <w:szCs w:val="32"/>
          <w:u w:color="000000"/>
        </w:rPr>
        <w:t>书</w:t>
      </w:r>
      <w:r>
        <w:rPr>
          <w:rFonts w:hint="eastAsia" w:ascii="仿宋_GB2312" w:hAnsi="仿宋_GB2312" w:eastAsia="仿宋_GB2312" w:cs="仿宋_GB2312"/>
          <w:kern w:val="2"/>
          <w:sz w:val="32"/>
          <w:szCs w:val="32"/>
          <w:u w:color="000000"/>
        </w:rPr>
        <w:t>和</w:t>
      </w:r>
      <w:r>
        <w:rPr>
          <w:rFonts w:ascii="仿宋_GB2312" w:hAnsi="仿宋_GB2312" w:eastAsia="仿宋_GB2312" w:cs="仿宋_GB2312"/>
          <w:kern w:val="2"/>
          <w:sz w:val="32"/>
          <w:szCs w:val="32"/>
          <w:u w:color="000000"/>
        </w:rPr>
        <w:t>目录明细</w:t>
      </w:r>
      <w:r>
        <w:rPr>
          <w:rFonts w:hint="eastAsia" w:ascii="仿宋_GB2312" w:hAnsi="仿宋_GB2312" w:eastAsia="仿宋_GB2312" w:cs="仿宋_GB2312"/>
          <w:kern w:val="2"/>
          <w:sz w:val="32"/>
          <w:szCs w:val="32"/>
          <w:u w:color="000000"/>
        </w:rPr>
        <w:t>（格</w:t>
      </w:r>
      <w:r>
        <w:rPr>
          <w:rFonts w:ascii="仿宋_GB2312" w:hAnsi="仿宋_GB2312" w:eastAsia="仿宋_GB2312" w:cs="仿宋_GB2312"/>
          <w:kern w:val="2"/>
          <w:sz w:val="32"/>
          <w:szCs w:val="32"/>
          <w:u w:color="000000"/>
        </w:rPr>
        <w:t>式同《</w:t>
      </w:r>
      <w:r>
        <w:rPr>
          <w:rFonts w:hint="eastAsia" w:ascii="仿宋_GB2312" w:hAnsi="仿宋_GB2312" w:eastAsia="仿宋_GB2312" w:cs="仿宋_GB2312"/>
          <w:kern w:val="2"/>
          <w:sz w:val="32"/>
          <w:szCs w:val="32"/>
          <w:u w:color="000000"/>
        </w:rPr>
        <w:t>目</w:t>
      </w:r>
      <w:r>
        <w:rPr>
          <w:rFonts w:ascii="仿宋_GB2312" w:hAnsi="仿宋_GB2312" w:eastAsia="仿宋_GB2312" w:cs="仿宋_GB2312"/>
          <w:kern w:val="2"/>
          <w:sz w:val="32"/>
          <w:szCs w:val="32"/>
          <w:u w:color="000000"/>
        </w:rPr>
        <w:t>录》</w:t>
      </w:r>
      <w:r>
        <w:rPr>
          <w:rFonts w:hint="eastAsia" w:ascii="仿宋_GB2312" w:hAnsi="仿宋_GB2312" w:eastAsia="仿宋_GB2312" w:cs="仿宋_GB2312"/>
          <w:kern w:val="2"/>
          <w:sz w:val="32"/>
          <w:szCs w:val="32"/>
          <w:u w:color="000000"/>
        </w:rPr>
        <w:t>，</w:t>
      </w:r>
      <w:r>
        <w:rPr>
          <w:rFonts w:ascii="仿宋_GB2312" w:hAnsi="仿宋_GB2312" w:eastAsia="仿宋_GB2312" w:cs="仿宋_GB2312"/>
          <w:kern w:val="2"/>
          <w:sz w:val="32"/>
          <w:szCs w:val="32"/>
          <w:u w:color="000000"/>
        </w:rPr>
        <w:t>具体到专业类别，</w:t>
      </w:r>
      <w:r>
        <w:rPr>
          <w:rFonts w:hint="eastAsia" w:ascii="仿宋_GB2312" w:hAnsi="仿宋_GB2312" w:eastAsia="仿宋_GB2312" w:cs="仿宋_GB2312"/>
          <w:kern w:val="2"/>
          <w:sz w:val="32"/>
          <w:szCs w:val="32"/>
          <w:u w:color="000000"/>
        </w:rPr>
        <w:t>备</w:t>
      </w:r>
      <w:r>
        <w:rPr>
          <w:rFonts w:ascii="仿宋_GB2312" w:hAnsi="仿宋_GB2312" w:eastAsia="仿宋_GB2312" w:cs="仿宋_GB2312"/>
          <w:kern w:val="2"/>
          <w:sz w:val="32"/>
          <w:szCs w:val="32"/>
          <w:u w:color="000000"/>
        </w:rPr>
        <w:t>注“</w:t>
      </w:r>
      <w:r>
        <w:rPr>
          <w:rFonts w:hint="eastAsia" w:ascii="仿宋_GB2312" w:hAnsi="仿宋_GB2312" w:eastAsia="仿宋_GB2312" w:cs="仿宋_GB2312"/>
          <w:kern w:val="2"/>
          <w:sz w:val="32"/>
          <w:szCs w:val="32"/>
          <w:u w:color="000000"/>
        </w:rPr>
        <w:t>本</w:t>
      </w:r>
      <w:r>
        <w:rPr>
          <w:rFonts w:ascii="仿宋_GB2312" w:hAnsi="仿宋_GB2312" w:eastAsia="仿宋_GB2312" w:cs="仿宋_GB2312"/>
          <w:kern w:val="2"/>
          <w:sz w:val="32"/>
          <w:szCs w:val="32"/>
          <w:u w:color="000000"/>
        </w:rPr>
        <w:t>次认定</w:t>
      </w:r>
      <w:r>
        <w:rPr>
          <w:rFonts w:hint="eastAsia" w:ascii="仿宋_GB2312" w:hAnsi="仿宋_GB2312" w:eastAsia="仿宋_GB2312" w:cs="仿宋_GB2312"/>
          <w:kern w:val="2"/>
          <w:sz w:val="32"/>
          <w:szCs w:val="32"/>
          <w:u w:color="000000"/>
        </w:rPr>
        <w:t>已</w:t>
      </w:r>
      <w:r>
        <w:rPr>
          <w:rFonts w:ascii="仿宋_GB2312" w:hAnsi="仿宋_GB2312" w:eastAsia="仿宋_GB2312" w:cs="仿宋_GB2312"/>
          <w:kern w:val="2"/>
          <w:sz w:val="32"/>
          <w:szCs w:val="32"/>
          <w:u w:color="000000"/>
        </w:rPr>
        <w:t>使用”</w:t>
      </w:r>
      <w:r>
        <w:rPr>
          <w:rFonts w:hint="eastAsia" w:ascii="仿宋_GB2312" w:hAnsi="仿宋_GB2312" w:eastAsia="仿宋_GB2312" w:cs="仿宋_GB2312"/>
          <w:kern w:val="2"/>
          <w:sz w:val="32"/>
          <w:szCs w:val="32"/>
          <w:u w:color="000000"/>
        </w:rPr>
        <w:t>或“</w:t>
      </w:r>
      <w:r>
        <w:rPr>
          <w:rFonts w:ascii="仿宋_GB2312" w:hAnsi="仿宋_GB2312" w:eastAsia="仿宋_GB2312" w:cs="仿宋_GB2312"/>
          <w:kern w:val="2"/>
          <w:sz w:val="32"/>
          <w:szCs w:val="32"/>
          <w:u w:color="000000"/>
        </w:rPr>
        <w:t>建议</w:t>
      </w:r>
      <w:r>
        <w:rPr>
          <w:rFonts w:hint="eastAsia" w:ascii="仿宋_GB2312" w:hAnsi="仿宋_GB2312" w:eastAsia="仿宋_GB2312" w:cs="仿宋_GB2312"/>
          <w:kern w:val="2"/>
          <w:sz w:val="32"/>
          <w:szCs w:val="32"/>
          <w:u w:color="000000"/>
        </w:rPr>
        <w:t>今</w:t>
      </w:r>
      <w:r>
        <w:rPr>
          <w:rFonts w:ascii="仿宋_GB2312" w:hAnsi="仿宋_GB2312" w:eastAsia="仿宋_GB2312" w:cs="仿宋_GB2312"/>
          <w:kern w:val="2"/>
          <w:sz w:val="32"/>
          <w:szCs w:val="32"/>
          <w:u w:color="000000"/>
        </w:rPr>
        <w:t>后使用</w:t>
      </w:r>
      <w:r>
        <w:rPr>
          <w:rFonts w:hint="eastAsia" w:ascii="仿宋_GB2312" w:hAnsi="仿宋_GB2312" w:eastAsia="仿宋_GB2312" w:cs="仿宋_GB2312"/>
          <w:kern w:val="2"/>
          <w:sz w:val="32"/>
          <w:szCs w:val="32"/>
          <w:u w:color="000000"/>
        </w:rPr>
        <w:t>”</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，由省</w:t>
      </w:r>
      <w:r>
        <w:rPr>
          <w:rFonts w:ascii="仿宋_GB2312" w:hAnsi="仿宋_GB2312" w:eastAsia="仿宋_GB2312" w:cs="仿宋_GB2312"/>
          <w:kern w:val="2"/>
          <w:sz w:val="32"/>
          <w:szCs w:val="32"/>
          <w:u w:color="000000"/>
        </w:rPr>
        <w:t>职业教育“</w:t>
      </w:r>
      <w:r>
        <w:rPr>
          <w:rFonts w:hint="eastAsia" w:ascii="仿宋_GB2312" w:hAnsi="仿宋_GB2312" w:eastAsia="仿宋_GB2312" w:cs="仿宋_GB2312"/>
          <w:kern w:val="2"/>
          <w:sz w:val="32"/>
          <w:szCs w:val="32"/>
          <w:u w:color="000000"/>
        </w:rPr>
        <w:t>双</w:t>
      </w:r>
      <w:r>
        <w:rPr>
          <w:rFonts w:ascii="仿宋_GB2312" w:hAnsi="仿宋_GB2312" w:eastAsia="仿宋_GB2312" w:cs="仿宋_GB2312"/>
          <w:kern w:val="2"/>
          <w:sz w:val="32"/>
          <w:szCs w:val="32"/>
          <w:u w:color="000000"/>
        </w:rPr>
        <w:t>师型”</w:t>
      </w:r>
      <w:r>
        <w:rPr>
          <w:rFonts w:hint="eastAsia" w:ascii="仿宋_GB2312" w:hAnsi="仿宋_GB2312" w:eastAsia="仿宋_GB2312" w:cs="仿宋_GB2312"/>
          <w:kern w:val="2"/>
          <w:sz w:val="32"/>
          <w:szCs w:val="32"/>
          <w:u w:color="000000"/>
        </w:rPr>
        <w:t>教</w:t>
      </w:r>
      <w:r>
        <w:rPr>
          <w:rFonts w:ascii="仿宋_GB2312" w:hAnsi="仿宋_GB2312" w:eastAsia="仿宋_GB2312" w:cs="仿宋_GB2312"/>
          <w:kern w:val="2"/>
          <w:sz w:val="32"/>
          <w:szCs w:val="32"/>
          <w:u w:color="000000"/>
        </w:rPr>
        <w:t>师</w:t>
      </w:r>
      <w:r>
        <w:rPr>
          <w:rFonts w:hint="eastAsia" w:ascii="仿宋_GB2312" w:hAnsi="仿宋_GB2312" w:eastAsia="仿宋_GB2312" w:cs="仿宋_GB2312"/>
          <w:kern w:val="2"/>
          <w:sz w:val="32"/>
          <w:szCs w:val="32"/>
          <w:u w:color="000000"/>
        </w:rPr>
        <w:t>认</w:t>
      </w:r>
      <w:r>
        <w:rPr>
          <w:rFonts w:ascii="仿宋_GB2312" w:hAnsi="仿宋_GB2312" w:eastAsia="仿宋_GB2312" w:cs="仿宋_GB2312"/>
          <w:kern w:val="2"/>
          <w:sz w:val="32"/>
          <w:szCs w:val="32"/>
          <w:u w:color="000000"/>
        </w:rPr>
        <w:t>定</w:t>
      </w:r>
      <w:r>
        <w:rPr>
          <w:rFonts w:hint="eastAsia" w:ascii="仿宋_GB2312" w:hAnsi="仿宋_GB2312" w:eastAsia="仿宋_GB2312" w:cs="仿宋_GB2312"/>
          <w:kern w:val="2"/>
          <w:sz w:val="32"/>
          <w:szCs w:val="32"/>
          <w:u w:color="000000"/>
        </w:rPr>
        <w:t>工</w:t>
      </w:r>
      <w:r>
        <w:rPr>
          <w:rFonts w:ascii="仿宋_GB2312" w:hAnsi="仿宋_GB2312" w:eastAsia="仿宋_GB2312" w:cs="仿宋_GB2312"/>
          <w:kern w:val="2"/>
          <w:sz w:val="32"/>
          <w:szCs w:val="32"/>
          <w:u w:color="000000"/>
        </w:rPr>
        <w:t>作专家委员会</w:t>
      </w:r>
      <w:r>
        <w:rPr>
          <w:rFonts w:hint="eastAsia" w:ascii="仿宋_GB2312" w:hAnsi="仿宋_GB2312" w:eastAsia="仿宋_GB2312" w:cs="仿宋_GB2312"/>
          <w:kern w:val="2"/>
          <w:sz w:val="32"/>
          <w:szCs w:val="32"/>
          <w:u w:color="000000"/>
        </w:rPr>
        <w:t>各</w:t>
      </w:r>
      <w:r>
        <w:rPr>
          <w:rFonts w:ascii="仿宋_GB2312" w:hAnsi="仿宋_GB2312" w:eastAsia="仿宋_GB2312" w:cs="仿宋_GB2312"/>
          <w:kern w:val="2"/>
          <w:sz w:val="32"/>
          <w:szCs w:val="32"/>
          <w:u w:color="000000"/>
        </w:rPr>
        <w:t>专业大类分委会</w:t>
      </w:r>
      <w:r>
        <w:rPr>
          <w:rFonts w:hint="eastAsia" w:ascii="仿宋_GB2312" w:hAnsi="仿宋_GB2312" w:eastAsia="仿宋_GB2312" w:cs="仿宋_GB2312"/>
          <w:kern w:val="2"/>
          <w:sz w:val="32"/>
          <w:szCs w:val="32"/>
          <w:u w:color="000000"/>
        </w:rPr>
        <w:t>审议，审</w:t>
      </w:r>
      <w:r>
        <w:rPr>
          <w:rFonts w:ascii="仿宋_GB2312" w:hAnsi="仿宋_GB2312" w:eastAsia="仿宋_GB2312" w:cs="仿宋_GB2312"/>
          <w:kern w:val="2"/>
          <w:sz w:val="32"/>
          <w:szCs w:val="32"/>
          <w:u w:color="000000"/>
        </w:rPr>
        <w:t>议</w:t>
      </w:r>
      <w:r>
        <w:rPr>
          <w:rFonts w:hint="eastAsia" w:ascii="仿宋_GB2312" w:hAnsi="仿宋_GB2312" w:eastAsia="仿宋_GB2312" w:cs="仿宋_GB2312"/>
          <w:kern w:val="2"/>
          <w:sz w:val="32"/>
          <w:szCs w:val="32"/>
          <w:u w:color="000000"/>
        </w:rPr>
        <w:t>结果用</w:t>
      </w:r>
      <w:r>
        <w:rPr>
          <w:rFonts w:ascii="仿宋_GB2312" w:hAnsi="仿宋_GB2312" w:eastAsia="仿宋_GB2312" w:cs="仿宋_GB2312"/>
          <w:kern w:val="2"/>
          <w:sz w:val="32"/>
          <w:szCs w:val="32"/>
          <w:u w:color="000000"/>
        </w:rPr>
        <w:t>于当</w:t>
      </w:r>
      <w:r>
        <w:rPr>
          <w:rFonts w:hint="eastAsia" w:ascii="仿宋_GB2312" w:hAnsi="仿宋_GB2312" w:eastAsia="仿宋_GB2312" w:cs="仿宋_GB2312"/>
          <w:kern w:val="2"/>
          <w:sz w:val="32"/>
          <w:szCs w:val="32"/>
          <w:u w:color="000000"/>
        </w:rPr>
        <w:t>年省</w:t>
      </w:r>
      <w:r>
        <w:rPr>
          <w:rFonts w:ascii="仿宋_GB2312" w:hAnsi="仿宋_GB2312" w:eastAsia="仿宋_GB2312" w:cs="仿宋_GB2312"/>
          <w:kern w:val="2"/>
          <w:sz w:val="32"/>
          <w:szCs w:val="32"/>
          <w:u w:color="000000"/>
        </w:rPr>
        <w:t>级检查复核</w:t>
      </w:r>
      <w:r>
        <w:rPr>
          <w:rFonts w:hint="eastAsia" w:ascii="仿宋_GB2312" w:hAnsi="仿宋_GB2312" w:eastAsia="仿宋_GB2312" w:cs="仿宋_GB2312"/>
          <w:kern w:val="2"/>
          <w:sz w:val="32"/>
          <w:szCs w:val="32"/>
          <w:u w:color="000000"/>
        </w:rPr>
        <w:t>，并用</w:t>
      </w:r>
      <w:r>
        <w:rPr>
          <w:rFonts w:ascii="仿宋_GB2312" w:hAnsi="仿宋_GB2312" w:eastAsia="仿宋_GB2312" w:cs="仿宋_GB2312"/>
          <w:kern w:val="2"/>
          <w:sz w:val="32"/>
          <w:szCs w:val="32"/>
          <w:u w:color="000000"/>
        </w:rPr>
        <w:t>于后期《</w:t>
      </w:r>
      <w:r>
        <w:rPr>
          <w:rFonts w:hint="eastAsia" w:ascii="仿宋_GB2312" w:hAnsi="仿宋_GB2312" w:eastAsia="仿宋_GB2312" w:cs="仿宋_GB2312"/>
          <w:kern w:val="2"/>
          <w:sz w:val="32"/>
          <w:szCs w:val="32"/>
          <w:u w:color="000000"/>
        </w:rPr>
        <w:t>目</w:t>
      </w:r>
      <w:r>
        <w:rPr>
          <w:rFonts w:ascii="仿宋_GB2312" w:hAnsi="仿宋_GB2312" w:eastAsia="仿宋_GB2312" w:cs="仿宋_GB2312"/>
          <w:kern w:val="2"/>
          <w:sz w:val="32"/>
          <w:szCs w:val="32"/>
          <w:u w:color="000000"/>
        </w:rPr>
        <w:t>录》</w:t>
      </w:r>
      <w:r>
        <w:rPr>
          <w:rFonts w:hint="eastAsia" w:ascii="仿宋_GB2312" w:hAnsi="仿宋_GB2312" w:eastAsia="仿宋_GB2312" w:cs="仿宋_GB2312"/>
          <w:kern w:val="2"/>
          <w:sz w:val="32"/>
          <w:szCs w:val="32"/>
          <w:u w:color="000000"/>
        </w:rPr>
        <w:t>修</w:t>
      </w:r>
      <w:r>
        <w:rPr>
          <w:rFonts w:ascii="仿宋_GB2312" w:hAnsi="仿宋_GB2312" w:eastAsia="仿宋_GB2312" w:cs="仿宋_GB2312"/>
          <w:kern w:val="2"/>
          <w:sz w:val="32"/>
          <w:szCs w:val="32"/>
          <w:u w:color="000000"/>
        </w:rPr>
        <w:t>订</w:t>
      </w:r>
      <w:r>
        <w:rPr>
          <w:rFonts w:hint="eastAsia" w:ascii="仿宋_GB2312" w:hAnsi="仿宋_GB2312" w:eastAsia="仿宋_GB2312" w:cs="仿宋_GB2312"/>
          <w:kern w:val="2"/>
          <w:sz w:val="32"/>
          <w:szCs w:val="32"/>
          <w:u w:color="000000"/>
        </w:rPr>
        <w:t>。</w:t>
      </w:r>
    </w:p>
    <w:p>
      <w:pPr>
        <w:pStyle w:val="7"/>
        <w:widowControl/>
        <w:spacing w:beforeAutospacing="0" w:afterAutospacing="0" w:line="540" w:lineRule="exact"/>
        <w:ind w:firstLine="640" w:firstLineChars="20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（十</w:t>
      </w:r>
      <w:r>
        <w:rPr>
          <w:rFonts w:ascii="仿宋_GB2312" w:hAnsi="仿宋_GB2312" w:eastAsia="仿宋_GB2312" w:cs="仿宋_GB2312"/>
          <w:kern w:val="2"/>
          <w:sz w:val="32"/>
          <w:szCs w:val="32"/>
          <w:u w:color="000000"/>
        </w:rPr>
        <w:t>五）</w:t>
      </w:r>
      <w:r>
        <w:rPr>
          <w:rFonts w:hint="eastAsia" w:ascii="仿宋_GB2312" w:hAnsi="仿宋_GB2312" w:eastAsia="仿宋_GB2312" w:cs="仿宋_GB2312"/>
          <w:kern w:val="2"/>
          <w:sz w:val="32"/>
          <w:szCs w:val="32"/>
          <w:u w:color="000000"/>
        </w:rPr>
        <w:t>省</w:t>
      </w:r>
      <w:r>
        <w:rPr>
          <w:rFonts w:ascii="仿宋_GB2312" w:hAnsi="仿宋_GB2312" w:eastAsia="仿宋_GB2312" w:cs="仿宋_GB2312"/>
          <w:kern w:val="2"/>
          <w:sz w:val="32"/>
          <w:szCs w:val="32"/>
          <w:u w:color="000000"/>
        </w:rPr>
        <w:t>级</w:t>
      </w:r>
      <w:r>
        <w:rPr>
          <w:rFonts w:hint="eastAsia" w:ascii="仿宋_GB2312" w:hAnsi="仿宋_GB2312" w:eastAsia="仿宋_GB2312" w:cs="仿宋_GB2312"/>
          <w:kern w:val="2"/>
          <w:sz w:val="32"/>
          <w:szCs w:val="32"/>
          <w:u w:color="000000"/>
        </w:rPr>
        <w:t>标准中技能竞赛类、教</w:t>
      </w:r>
      <w:r>
        <w:rPr>
          <w:rFonts w:ascii="仿宋_GB2312" w:hAnsi="仿宋_GB2312" w:eastAsia="仿宋_GB2312" w:cs="仿宋_GB2312"/>
          <w:kern w:val="2"/>
          <w:sz w:val="32"/>
          <w:szCs w:val="32"/>
          <w:u w:color="000000"/>
        </w:rPr>
        <w:t>学成果类</w:t>
      </w:r>
      <w:r>
        <w:rPr>
          <w:rFonts w:hint="eastAsia" w:ascii="仿宋_GB2312" w:hAnsi="仿宋_GB2312" w:eastAsia="仿宋_GB2312" w:cs="仿宋_GB2312"/>
          <w:kern w:val="2"/>
          <w:sz w:val="32"/>
          <w:szCs w:val="32"/>
          <w:u w:color="000000"/>
        </w:rPr>
        <w:t>具</w:t>
      </w:r>
      <w:r>
        <w:rPr>
          <w:rFonts w:ascii="仿宋_GB2312" w:hAnsi="仿宋_GB2312" w:eastAsia="仿宋_GB2312" w:cs="仿宋_GB2312"/>
          <w:kern w:val="2"/>
          <w:sz w:val="32"/>
          <w:szCs w:val="32"/>
          <w:u w:color="000000"/>
        </w:rPr>
        <w:t>体指哪些？论</w:t>
      </w:r>
      <w:r>
        <w:rPr>
          <w:rFonts w:hint="eastAsia" w:ascii="仿宋_GB2312" w:hAnsi="仿宋_GB2312" w:eastAsia="仿宋_GB2312" w:cs="仿宋_GB2312"/>
          <w:kern w:val="2"/>
          <w:sz w:val="32"/>
          <w:szCs w:val="32"/>
          <w:u w:color="000000"/>
        </w:rPr>
        <w:t>文</w:t>
      </w:r>
      <w:r>
        <w:rPr>
          <w:rFonts w:ascii="仿宋_GB2312" w:hAnsi="仿宋_GB2312" w:eastAsia="仿宋_GB2312" w:cs="仿宋_GB2312"/>
          <w:kern w:val="2"/>
          <w:sz w:val="32"/>
          <w:szCs w:val="32"/>
          <w:u w:color="000000"/>
        </w:rPr>
        <w:t>是否必须第一作者？</w:t>
      </w:r>
    </w:p>
    <w:p>
      <w:pPr>
        <w:pStyle w:val="7"/>
        <w:widowControl/>
        <w:spacing w:beforeAutospacing="0" w:afterAutospacing="0" w:line="520" w:lineRule="exact"/>
        <w:ind w:firstLine="640" w:firstLineChars="20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根据</w:t>
      </w:r>
      <w:r>
        <w:rPr>
          <w:rFonts w:ascii="仿宋_GB2312" w:hAnsi="仿宋_GB2312" w:eastAsia="仿宋_GB2312" w:cs="仿宋_GB2312"/>
          <w:kern w:val="2"/>
          <w:sz w:val="32"/>
          <w:szCs w:val="32"/>
          <w:u w:color="000000"/>
        </w:rPr>
        <w:t>省级标准第九条</w:t>
      </w:r>
      <w:r>
        <w:rPr>
          <w:rFonts w:hint="eastAsia" w:ascii="仿宋_GB2312" w:hAnsi="仿宋_GB2312" w:eastAsia="仿宋_GB2312" w:cs="仿宋_GB2312"/>
          <w:kern w:val="2"/>
          <w:sz w:val="32"/>
          <w:szCs w:val="32"/>
          <w:u w:color="000000"/>
        </w:rPr>
        <w:t>，本</w:t>
      </w:r>
      <w:r>
        <w:rPr>
          <w:rFonts w:ascii="仿宋_GB2312" w:hAnsi="仿宋_GB2312" w:eastAsia="仿宋_GB2312" w:cs="仿宋_GB2312"/>
          <w:kern w:val="2"/>
          <w:sz w:val="32"/>
          <w:szCs w:val="32"/>
          <w:u w:color="000000"/>
        </w:rPr>
        <w:t>标准名词术语、适用范围</w:t>
      </w:r>
      <w:r>
        <w:rPr>
          <w:rFonts w:hint="eastAsia" w:ascii="仿宋_GB2312" w:hAnsi="仿宋_GB2312" w:eastAsia="仿宋_GB2312" w:cs="仿宋_GB2312"/>
          <w:kern w:val="2"/>
          <w:sz w:val="32"/>
          <w:szCs w:val="32"/>
          <w:u w:color="000000"/>
        </w:rPr>
        <w:t>未</w:t>
      </w:r>
      <w:r>
        <w:rPr>
          <w:rFonts w:ascii="仿宋_GB2312" w:hAnsi="仿宋_GB2312" w:eastAsia="仿宋_GB2312" w:cs="仿宋_GB2312"/>
          <w:kern w:val="2"/>
          <w:sz w:val="32"/>
          <w:szCs w:val="32"/>
          <w:u w:color="000000"/>
        </w:rPr>
        <w:t>作特别规定的，</w:t>
      </w:r>
      <w:r>
        <w:rPr>
          <w:rFonts w:hint="eastAsia" w:ascii="仿宋_GB2312" w:hAnsi="仿宋_GB2312" w:eastAsia="仿宋_GB2312" w:cs="仿宋_GB2312"/>
          <w:kern w:val="2"/>
          <w:sz w:val="32"/>
          <w:szCs w:val="32"/>
          <w:u w:color="000000"/>
        </w:rPr>
        <w:t>参</w:t>
      </w:r>
      <w:r>
        <w:rPr>
          <w:rFonts w:ascii="仿宋_GB2312" w:hAnsi="仿宋_GB2312" w:eastAsia="仿宋_GB2312" w:cs="仿宋_GB2312"/>
          <w:kern w:val="2"/>
          <w:sz w:val="32"/>
          <w:szCs w:val="32"/>
          <w:u w:color="000000"/>
        </w:rPr>
        <w:t>照我省职业</w:t>
      </w:r>
      <w:r>
        <w:rPr>
          <w:rFonts w:hint="eastAsia" w:ascii="仿宋_GB2312" w:hAnsi="仿宋_GB2312" w:eastAsia="仿宋_GB2312" w:cs="仿宋_GB2312"/>
          <w:kern w:val="2"/>
          <w:sz w:val="32"/>
          <w:szCs w:val="32"/>
          <w:u w:color="000000"/>
        </w:rPr>
        <w:t>院</w:t>
      </w:r>
      <w:r>
        <w:rPr>
          <w:rFonts w:ascii="仿宋_GB2312" w:hAnsi="仿宋_GB2312" w:eastAsia="仿宋_GB2312" w:cs="仿宋_GB2312"/>
          <w:kern w:val="2"/>
          <w:sz w:val="32"/>
          <w:szCs w:val="32"/>
          <w:u w:color="000000"/>
        </w:rPr>
        <w:t>校教</w:t>
      </w:r>
      <w:r>
        <w:rPr>
          <w:rFonts w:hint="eastAsia" w:ascii="仿宋_GB2312" w:hAnsi="仿宋_GB2312" w:eastAsia="仿宋_GB2312" w:cs="仿宋_GB2312"/>
          <w:kern w:val="2"/>
          <w:sz w:val="32"/>
          <w:szCs w:val="32"/>
          <w:u w:color="000000"/>
        </w:rPr>
        <w:t>师</w:t>
      </w:r>
      <w:r>
        <w:rPr>
          <w:rFonts w:ascii="仿宋_GB2312" w:hAnsi="仿宋_GB2312" w:eastAsia="仿宋_GB2312" w:cs="仿宋_GB2312"/>
          <w:kern w:val="2"/>
          <w:sz w:val="32"/>
          <w:szCs w:val="32"/>
          <w:u w:color="000000"/>
        </w:rPr>
        <w:t>专业</w:t>
      </w:r>
      <w:r>
        <w:rPr>
          <w:rFonts w:hint="eastAsia" w:ascii="仿宋_GB2312" w:hAnsi="仿宋_GB2312" w:eastAsia="仿宋_GB2312" w:cs="仿宋_GB2312"/>
          <w:kern w:val="2"/>
          <w:sz w:val="32"/>
          <w:szCs w:val="32"/>
          <w:u w:color="000000"/>
        </w:rPr>
        <w:t>技</w:t>
      </w:r>
      <w:r>
        <w:rPr>
          <w:rFonts w:ascii="仿宋_GB2312" w:hAnsi="仿宋_GB2312" w:eastAsia="仿宋_GB2312" w:cs="仿宋_GB2312"/>
          <w:kern w:val="2"/>
          <w:sz w:val="32"/>
          <w:szCs w:val="32"/>
          <w:u w:color="000000"/>
        </w:rPr>
        <w:t>术资格条件</w:t>
      </w:r>
      <w:r>
        <w:rPr>
          <w:rFonts w:hint="eastAsia" w:ascii="仿宋_GB2312" w:hAnsi="仿宋_GB2312" w:eastAsia="仿宋_GB2312" w:cs="仿宋_GB2312"/>
          <w:kern w:val="2"/>
          <w:sz w:val="32"/>
          <w:szCs w:val="32"/>
          <w:u w:color="000000"/>
        </w:rPr>
        <w:t>执</w:t>
      </w:r>
      <w:r>
        <w:rPr>
          <w:rFonts w:ascii="仿宋_GB2312" w:hAnsi="仿宋_GB2312" w:eastAsia="仿宋_GB2312" w:cs="仿宋_GB2312"/>
          <w:kern w:val="2"/>
          <w:sz w:val="32"/>
          <w:szCs w:val="32"/>
          <w:u w:color="000000"/>
        </w:rPr>
        <w:t>行。</w:t>
      </w:r>
      <w:r>
        <w:rPr>
          <w:rFonts w:hint="eastAsia" w:ascii="仿宋_GB2312" w:hAnsi="仿宋_GB2312" w:eastAsia="仿宋_GB2312" w:cs="仿宋_GB2312"/>
          <w:kern w:val="2"/>
          <w:sz w:val="32"/>
          <w:szCs w:val="32"/>
          <w:u w:color="000000"/>
        </w:rPr>
        <w:t>论</w:t>
      </w:r>
      <w:r>
        <w:rPr>
          <w:rFonts w:ascii="仿宋_GB2312" w:hAnsi="仿宋_GB2312" w:eastAsia="仿宋_GB2312" w:cs="仿宋_GB2312"/>
          <w:kern w:val="2"/>
          <w:sz w:val="32"/>
          <w:szCs w:val="32"/>
          <w:u w:color="000000"/>
        </w:rPr>
        <w:t>文须</w:t>
      </w:r>
      <w:r>
        <w:rPr>
          <w:rFonts w:hint="eastAsia" w:ascii="仿宋_GB2312" w:hAnsi="仿宋_GB2312" w:eastAsia="仿宋_GB2312" w:cs="仿宋_GB2312"/>
          <w:kern w:val="2"/>
          <w:sz w:val="32"/>
          <w:szCs w:val="32"/>
          <w:u w:color="000000"/>
        </w:rPr>
        <w:t>为</w:t>
      </w:r>
      <w:r>
        <w:rPr>
          <w:rFonts w:ascii="仿宋_GB2312" w:hAnsi="仿宋_GB2312" w:eastAsia="仿宋_GB2312" w:cs="仿宋_GB2312"/>
          <w:kern w:val="2"/>
          <w:sz w:val="32"/>
          <w:szCs w:val="32"/>
          <w:u w:color="000000"/>
        </w:rPr>
        <w:t>独立或作为第一作者完成的</w:t>
      </w:r>
      <w:r>
        <w:rPr>
          <w:rFonts w:hint="eastAsia" w:ascii="仿宋_GB2312" w:hAnsi="仿宋_GB2312" w:eastAsia="仿宋_GB2312" w:cs="仿宋_GB2312"/>
          <w:kern w:val="2"/>
          <w:sz w:val="32"/>
          <w:szCs w:val="32"/>
          <w:u w:color="000000"/>
        </w:rPr>
        <w:t>教育教学研究论文或学术</w:t>
      </w:r>
      <w:r>
        <w:rPr>
          <w:rFonts w:ascii="仿宋_GB2312" w:hAnsi="仿宋_GB2312" w:eastAsia="仿宋_GB2312" w:cs="仿宋_GB2312"/>
          <w:kern w:val="2"/>
          <w:sz w:val="32"/>
          <w:szCs w:val="32"/>
          <w:u w:color="000000"/>
        </w:rPr>
        <w:t>论文，可在“中国期刊网”（中国知网）等论文数据库中查证</w:t>
      </w:r>
      <w:r>
        <w:rPr>
          <w:rFonts w:hint="eastAsia" w:ascii="仿宋_GB2312" w:hAnsi="仿宋_GB2312" w:eastAsia="仿宋_GB2312" w:cs="仿宋_GB2312"/>
          <w:kern w:val="2"/>
          <w:sz w:val="32"/>
          <w:szCs w:val="32"/>
          <w:u w:color="000000"/>
        </w:rPr>
        <w:t>。但</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本专业相</w:t>
      </w:r>
      <w:r>
        <w:rPr>
          <w:rFonts w:ascii="仿宋_GB2312" w:hAnsi="仿宋_GB2312" w:eastAsia="仿宋_GB2312" w:cs="仿宋_GB2312"/>
          <w:kern w:val="2"/>
          <w:sz w:val="32"/>
          <w:szCs w:val="32"/>
          <w:u w:color="000000"/>
        </w:rPr>
        <w:t>关</w:t>
      </w:r>
      <w:r>
        <w:rPr>
          <w:rFonts w:hint="eastAsia" w:ascii="仿宋_GB2312" w:hAnsi="仿宋_GB2312" w:eastAsia="仿宋_GB2312" w:cs="仿宋_GB2312"/>
          <w:kern w:val="2"/>
          <w:sz w:val="32"/>
          <w:szCs w:val="32"/>
          <w:u w:color="000000"/>
        </w:rPr>
        <w:t>大</w:t>
      </w:r>
      <w:r>
        <w:rPr>
          <w:rFonts w:ascii="仿宋_GB2312" w:hAnsi="仿宋_GB2312" w:eastAsia="仿宋_GB2312" w:cs="仿宋_GB2312"/>
          <w:kern w:val="2"/>
          <w:sz w:val="32"/>
          <w:szCs w:val="32"/>
          <w:u w:color="000000"/>
        </w:rPr>
        <w:t>赛”</w:t>
      </w:r>
      <w:r>
        <w:rPr>
          <w:rFonts w:hint="eastAsia" w:ascii="仿宋_GB2312" w:hAnsi="仿宋_GB2312" w:eastAsia="仿宋_GB2312" w:cs="仿宋_GB2312"/>
          <w:kern w:val="2"/>
          <w:sz w:val="32"/>
          <w:szCs w:val="32"/>
          <w:u w:color="000000"/>
        </w:rPr>
        <w:t>限</w:t>
      </w:r>
      <w:r>
        <w:rPr>
          <w:rFonts w:ascii="仿宋_GB2312" w:hAnsi="仿宋_GB2312" w:eastAsia="仿宋_GB2312" w:cs="仿宋_GB2312"/>
          <w:kern w:val="2"/>
          <w:sz w:val="32"/>
          <w:szCs w:val="32"/>
          <w:u w:color="000000"/>
        </w:rPr>
        <w:t>申报人员所教</w:t>
      </w:r>
      <w:r>
        <w:rPr>
          <w:rFonts w:hint="eastAsia" w:ascii="仿宋_GB2312" w:hAnsi="仿宋_GB2312" w:eastAsia="仿宋_GB2312" w:cs="仿宋_GB2312"/>
          <w:kern w:val="2"/>
          <w:sz w:val="32"/>
          <w:szCs w:val="32"/>
          <w:u w:color="000000"/>
        </w:rPr>
        <w:t>专</w:t>
      </w:r>
      <w:r>
        <w:rPr>
          <w:rFonts w:ascii="仿宋_GB2312" w:hAnsi="仿宋_GB2312" w:eastAsia="仿宋_GB2312" w:cs="仿宋_GB2312"/>
          <w:kern w:val="2"/>
          <w:sz w:val="32"/>
          <w:szCs w:val="32"/>
          <w:u w:color="000000"/>
        </w:rPr>
        <w:t>业</w:t>
      </w:r>
      <w:r>
        <w:rPr>
          <w:rFonts w:hint="eastAsia" w:ascii="仿宋_GB2312" w:hAnsi="仿宋_GB2312" w:eastAsia="仿宋_GB2312" w:cs="仿宋_GB2312"/>
          <w:kern w:val="2"/>
          <w:sz w:val="32"/>
          <w:szCs w:val="32"/>
          <w:u w:color="000000"/>
        </w:rPr>
        <w:t>或相</w:t>
      </w:r>
      <w:r>
        <w:rPr>
          <w:rFonts w:ascii="仿宋_GB2312" w:hAnsi="仿宋_GB2312" w:eastAsia="仿宋_GB2312" w:cs="仿宋_GB2312"/>
          <w:kern w:val="2"/>
          <w:sz w:val="32"/>
          <w:szCs w:val="32"/>
          <w:u w:color="000000"/>
        </w:rPr>
        <w:t>关</w:t>
      </w:r>
      <w:r>
        <w:rPr>
          <w:rFonts w:hint="eastAsia" w:ascii="仿宋_GB2312" w:hAnsi="仿宋_GB2312" w:eastAsia="仿宋_GB2312" w:cs="仿宋_GB2312"/>
          <w:kern w:val="2"/>
          <w:sz w:val="32"/>
          <w:szCs w:val="32"/>
          <w:u w:color="000000"/>
        </w:rPr>
        <w:t>专</w:t>
      </w:r>
      <w:r>
        <w:rPr>
          <w:rFonts w:ascii="仿宋_GB2312" w:hAnsi="仿宋_GB2312" w:eastAsia="仿宋_GB2312" w:cs="仿宋_GB2312"/>
          <w:kern w:val="2"/>
          <w:sz w:val="32"/>
          <w:szCs w:val="32"/>
          <w:u w:color="000000"/>
        </w:rPr>
        <w:t>业，</w:t>
      </w:r>
      <w:r>
        <w:rPr>
          <w:rFonts w:hint="eastAsia" w:ascii="仿宋_GB2312" w:hAnsi="仿宋_GB2312" w:eastAsia="仿宋_GB2312" w:cs="仿宋_GB2312"/>
          <w:kern w:val="2"/>
          <w:sz w:val="32"/>
          <w:szCs w:val="32"/>
          <w:u w:color="000000"/>
        </w:rPr>
        <w:t>不包括班主任大赛。</w:t>
      </w:r>
    </w:p>
    <w:p>
      <w:pPr>
        <w:pStyle w:val="7"/>
        <w:widowControl/>
        <w:spacing w:beforeAutospacing="0" w:afterAutospacing="0" w:line="520" w:lineRule="exact"/>
        <w:ind w:firstLine="640" w:firstLineChars="20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（十</w:t>
      </w:r>
      <w:r>
        <w:rPr>
          <w:rFonts w:ascii="仿宋_GB2312" w:hAnsi="仿宋_GB2312" w:eastAsia="仿宋_GB2312" w:cs="仿宋_GB2312"/>
          <w:kern w:val="2"/>
          <w:sz w:val="32"/>
          <w:szCs w:val="32"/>
          <w:u w:color="000000"/>
        </w:rPr>
        <w:t>六）</w:t>
      </w:r>
      <w:r>
        <w:rPr>
          <w:rFonts w:hint="eastAsia" w:ascii="仿宋_GB2312" w:hAnsi="仿宋_GB2312" w:eastAsia="仿宋_GB2312" w:cs="仿宋_GB2312"/>
          <w:kern w:val="2"/>
          <w:sz w:val="32"/>
          <w:szCs w:val="32"/>
          <w:u w:color="000000"/>
        </w:rPr>
        <w:t>省</w:t>
      </w:r>
      <w:r>
        <w:rPr>
          <w:rFonts w:ascii="仿宋_GB2312" w:hAnsi="仿宋_GB2312" w:eastAsia="仿宋_GB2312" w:cs="仿宋_GB2312"/>
          <w:kern w:val="2"/>
          <w:sz w:val="32"/>
          <w:szCs w:val="32"/>
          <w:u w:color="000000"/>
        </w:rPr>
        <w:t>级</w:t>
      </w:r>
      <w:r>
        <w:rPr>
          <w:rFonts w:hint="eastAsia" w:ascii="仿宋_GB2312" w:hAnsi="仿宋_GB2312" w:eastAsia="仿宋_GB2312" w:cs="仿宋_GB2312"/>
          <w:kern w:val="2"/>
          <w:sz w:val="32"/>
          <w:szCs w:val="32"/>
          <w:u w:color="000000"/>
        </w:rPr>
        <w:t>标准第五条中“取得3项以上与本专业相关的知识产权类成果或1项授权发明专利（排名第1）”，排名第1是发明专利排名第1，还是包括</w:t>
      </w:r>
      <w:r>
        <w:rPr>
          <w:rFonts w:ascii="仿宋_GB2312" w:hAnsi="仿宋_GB2312" w:eastAsia="仿宋_GB2312" w:cs="仿宋_GB2312"/>
          <w:kern w:val="2"/>
          <w:sz w:val="32"/>
          <w:szCs w:val="32"/>
          <w:u w:color="000000"/>
        </w:rPr>
        <w:t>前面</w:t>
      </w:r>
      <w:r>
        <w:rPr>
          <w:rFonts w:hint="eastAsia" w:ascii="仿宋_GB2312" w:hAnsi="仿宋_GB2312" w:eastAsia="仿宋_GB2312" w:cs="仿宋_GB2312"/>
          <w:kern w:val="2"/>
          <w:sz w:val="32"/>
          <w:szCs w:val="32"/>
          <w:u w:color="000000"/>
        </w:rPr>
        <w:t>知识产权成</w:t>
      </w:r>
      <w:r>
        <w:rPr>
          <w:rFonts w:ascii="仿宋_GB2312" w:hAnsi="仿宋_GB2312" w:eastAsia="仿宋_GB2312" w:cs="仿宋_GB2312"/>
          <w:kern w:val="2"/>
          <w:sz w:val="32"/>
          <w:szCs w:val="32"/>
          <w:u w:color="000000"/>
        </w:rPr>
        <w:t>果</w:t>
      </w:r>
      <w:r>
        <w:rPr>
          <w:rFonts w:hint="eastAsia" w:ascii="仿宋_GB2312" w:hAnsi="仿宋_GB2312" w:eastAsia="仿宋_GB2312" w:cs="仿宋_GB2312"/>
          <w:kern w:val="2"/>
          <w:sz w:val="32"/>
          <w:szCs w:val="32"/>
          <w:u w:color="000000"/>
        </w:rPr>
        <w:t>?</w:t>
      </w:r>
    </w:p>
    <w:p>
      <w:pPr>
        <w:pStyle w:val="7"/>
        <w:widowControl/>
        <w:spacing w:beforeAutospacing="0" w:afterAutospacing="0" w:line="520" w:lineRule="exact"/>
        <w:ind w:firstLine="640" w:firstLineChars="20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知</w:t>
      </w:r>
      <w:r>
        <w:rPr>
          <w:rFonts w:ascii="仿宋_GB2312" w:hAnsi="仿宋_GB2312" w:eastAsia="仿宋_GB2312" w:cs="仿宋_GB2312"/>
          <w:kern w:val="2"/>
          <w:sz w:val="32"/>
          <w:szCs w:val="32"/>
          <w:u w:color="000000"/>
        </w:rPr>
        <w:t>识产权类成果或授权发明专利，</w:t>
      </w:r>
      <w:r>
        <w:rPr>
          <w:rFonts w:hint="eastAsia" w:ascii="仿宋_GB2312" w:hAnsi="仿宋_GB2312" w:eastAsia="仿宋_GB2312" w:cs="仿宋_GB2312"/>
          <w:kern w:val="2"/>
          <w:sz w:val="32"/>
          <w:szCs w:val="32"/>
          <w:u w:color="000000"/>
        </w:rPr>
        <w:t>均需</w:t>
      </w:r>
      <w:r>
        <w:rPr>
          <w:rFonts w:ascii="仿宋_GB2312" w:hAnsi="仿宋_GB2312" w:eastAsia="仿宋_GB2312" w:cs="仿宋_GB2312"/>
          <w:kern w:val="2"/>
          <w:sz w:val="32"/>
          <w:szCs w:val="32"/>
          <w:u w:color="000000"/>
        </w:rPr>
        <w:t>排名第1</w:t>
      </w:r>
      <w:r>
        <w:rPr>
          <w:rFonts w:hint="eastAsia" w:ascii="仿宋_GB2312" w:hAnsi="仿宋_GB2312" w:eastAsia="仿宋_GB2312" w:cs="仿宋_GB2312"/>
          <w:kern w:val="2"/>
          <w:sz w:val="32"/>
          <w:szCs w:val="32"/>
          <w:u w:color="000000"/>
        </w:rPr>
        <w:t>。</w:t>
      </w:r>
    </w:p>
    <w:p>
      <w:pPr>
        <w:pStyle w:val="7"/>
        <w:widowControl/>
        <w:spacing w:beforeAutospacing="0" w:afterAutospacing="0" w:line="520" w:lineRule="exact"/>
        <w:ind w:firstLine="640" w:firstLineChars="20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（十七</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省</w:t>
      </w:r>
      <w:r>
        <w:rPr>
          <w:rFonts w:ascii="仿宋_GB2312" w:hAnsi="仿宋_GB2312" w:eastAsia="仿宋_GB2312" w:cs="仿宋_GB2312"/>
          <w:kern w:val="2"/>
          <w:sz w:val="32"/>
          <w:szCs w:val="32"/>
          <w:u w:color="000000"/>
        </w:rPr>
        <w:t>级标准中，</w:t>
      </w:r>
      <w:r>
        <w:rPr>
          <w:rFonts w:hint="eastAsia" w:ascii="仿宋_GB2312" w:hAnsi="仿宋_GB2312" w:eastAsia="仿宋_GB2312" w:cs="仿宋_GB2312"/>
          <w:kern w:val="2"/>
          <w:sz w:val="32"/>
          <w:szCs w:val="32"/>
          <w:u w:color="000000"/>
        </w:rPr>
        <w:t>有“实习实训基地建设、设备改造、技术革新等发挥重大作用，取得显著社会或经济效益”等</w:t>
      </w:r>
      <w:r>
        <w:rPr>
          <w:rFonts w:ascii="仿宋_GB2312" w:hAnsi="仿宋_GB2312" w:eastAsia="仿宋_GB2312" w:cs="仿宋_GB2312"/>
          <w:kern w:val="2"/>
          <w:sz w:val="32"/>
          <w:szCs w:val="32"/>
          <w:u w:color="000000"/>
        </w:rPr>
        <w:t>类似定性描述</w:t>
      </w:r>
      <w:r>
        <w:rPr>
          <w:rFonts w:hint="eastAsia" w:ascii="仿宋_GB2312" w:hAnsi="仿宋_GB2312" w:eastAsia="仿宋_GB2312" w:cs="仿宋_GB2312"/>
          <w:kern w:val="2"/>
          <w:sz w:val="32"/>
          <w:szCs w:val="32"/>
          <w:u w:color="000000"/>
        </w:rPr>
        <w:t>，“显著</w:t>
      </w:r>
      <w:r>
        <w:rPr>
          <w:rFonts w:ascii="仿宋_GB2312" w:hAnsi="仿宋_GB2312" w:eastAsia="仿宋_GB2312" w:cs="仿宋_GB2312"/>
          <w:kern w:val="2"/>
          <w:sz w:val="32"/>
          <w:szCs w:val="32"/>
          <w:u w:color="000000"/>
        </w:rPr>
        <w:t>效益</w:t>
      </w:r>
      <w:r>
        <w:rPr>
          <w:rFonts w:hint="eastAsia" w:ascii="仿宋_GB2312" w:hAnsi="仿宋_GB2312" w:eastAsia="仿宋_GB2312" w:cs="仿宋_GB2312"/>
          <w:kern w:val="2"/>
          <w:sz w:val="32"/>
          <w:szCs w:val="32"/>
          <w:u w:color="000000"/>
        </w:rPr>
        <w:t>”如何界定？</w:t>
      </w:r>
    </w:p>
    <w:p>
      <w:pPr>
        <w:pStyle w:val="7"/>
        <w:widowControl/>
        <w:spacing w:beforeAutospacing="0" w:afterAutospacing="0" w:line="520" w:lineRule="exact"/>
        <w:ind w:firstLine="640" w:firstLineChars="20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根据认</w:t>
      </w:r>
      <w:r>
        <w:rPr>
          <w:rFonts w:ascii="仿宋_GB2312" w:hAnsi="仿宋_GB2312" w:eastAsia="仿宋_GB2312" w:cs="仿宋_GB2312"/>
          <w:kern w:val="2"/>
          <w:sz w:val="32"/>
          <w:szCs w:val="32"/>
          <w:u w:color="000000"/>
        </w:rPr>
        <w:t>定机构实施细则</w:t>
      </w:r>
      <w:r>
        <w:rPr>
          <w:rFonts w:hint="eastAsia" w:ascii="仿宋_GB2312" w:hAnsi="仿宋_GB2312" w:eastAsia="仿宋_GB2312" w:cs="仿宋_GB2312"/>
          <w:kern w:val="2"/>
          <w:sz w:val="32"/>
          <w:szCs w:val="32"/>
          <w:u w:color="000000"/>
        </w:rPr>
        <w:t>，提供</w:t>
      </w:r>
      <w:r>
        <w:rPr>
          <w:rFonts w:ascii="仿宋_GB2312" w:hAnsi="仿宋_GB2312" w:eastAsia="仿宋_GB2312" w:cs="仿宋_GB2312"/>
          <w:kern w:val="2"/>
          <w:sz w:val="32"/>
          <w:szCs w:val="32"/>
          <w:u w:color="000000"/>
        </w:rPr>
        <w:t>相关佐证</w:t>
      </w:r>
      <w:r>
        <w:rPr>
          <w:rFonts w:hint="eastAsia" w:ascii="仿宋_GB2312" w:hAnsi="仿宋_GB2312" w:eastAsia="仿宋_GB2312" w:cs="仿宋_GB2312"/>
          <w:kern w:val="2"/>
          <w:sz w:val="32"/>
          <w:szCs w:val="32"/>
          <w:u w:color="000000"/>
        </w:rPr>
        <w:t>材</w:t>
      </w:r>
      <w:r>
        <w:rPr>
          <w:rFonts w:ascii="仿宋_GB2312" w:hAnsi="仿宋_GB2312" w:eastAsia="仿宋_GB2312" w:cs="仿宋_GB2312"/>
          <w:kern w:val="2"/>
          <w:sz w:val="32"/>
          <w:szCs w:val="32"/>
          <w:u w:color="000000"/>
        </w:rPr>
        <w:t>料</w:t>
      </w:r>
      <w:r>
        <w:rPr>
          <w:rFonts w:hint="eastAsia" w:ascii="仿宋_GB2312" w:hAnsi="仿宋_GB2312" w:eastAsia="仿宋_GB2312" w:cs="仿宋_GB2312"/>
          <w:kern w:val="2"/>
          <w:sz w:val="32"/>
          <w:szCs w:val="32"/>
          <w:u w:color="000000"/>
        </w:rPr>
        <w:t>（必</w:t>
      </w:r>
      <w:r>
        <w:rPr>
          <w:rFonts w:ascii="仿宋_GB2312" w:hAnsi="仿宋_GB2312" w:eastAsia="仿宋_GB2312" w:cs="仿宋_GB2312"/>
          <w:kern w:val="2"/>
          <w:sz w:val="32"/>
          <w:szCs w:val="32"/>
          <w:u w:color="000000"/>
        </w:rPr>
        <w:t>要时须公示）</w:t>
      </w:r>
      <w:r>
        <w:rPr>
          <w:rFonts w:hint="eastAsia" w:ascii="仿宋_GB2312" w:hAnsi="仿宋_GB2312" w:eastAsia="仿宋_GB2312" w:cs="仿宋_GB2312"/>
          <w:kern w:val="2"/>
          <w:sz w:val="32"/>
          <w:szCs w:val="32"/>
          <w:u w:color="000000"/>
        </w:rPr>
        <w:t>，由</w:t>
      </w:r>
      <w:r>
        <w:rPr>
          <w:rFonts w:ascii="仿宋_GB2312" w:hAnsi="仿宋_GB2312" w:eastAsia="仿宋_GB2312" w:cs="仿宋_GB2312"/>
          <w:kern w:val="2"/>
          <w:sz w:val="32"/>
          <w:szCs w:val="32"/>
          <w:u w:color="000000"/>
        </w:rPr>
        <w:t>认定</w:t>
      </w:r>
      <w:r>
        <w:rPr>
          <w:rFonts w:hint="eastAsia" w:ascii="仿宋_GB2312" w:hAnsi="仿宋_GB2312" w:eastAsia="仿宋_GB2312" w:cs="仿宋_GB2312"/>
          <w:kern w:val="2"/>
          <w:sz w:val="32"/>
          <w:szCs w:val="32"/>
          <w:u w:color="000000"/>
        </w:rPr>
        <w:t>工</w:t>
      </w:r>
      <w:r>
        <w:rPr>
          <w:rFonts w:ascii="仿宋_GB2312" w:hAnsi="仿宋_GB2312" w:eastAsia="仿宋_GB2312" w:cs="仿宋_GB2312"/>
          <w:kern w:val="2"/>
          <w:sz w:val="32"/>
          <w:szCs w:val="32"/>
          <w:u w:color="000000"/>
        </w:rPr>
        <w:t>作专家委员会</w:t>
      </w:r>
      <w:r>
        <w:rPr>
          <w:rFonts w:hint="eastAsia" w:ascii="仿宋_GB2312" w:hAnsi="仿宋_GB2312" w:eastAsia="仿宋_GB2312" w:cs="仿宋_GB2312"/>
          <w:kern w:val="2"/>
          <w:sz w:val="32"/>
          <w:szCs w:val="32"/>
          <w:u w:color="000000"/>
        </w:rPr>
        <w:t>审</w:t>
      </w:r>
      <w:r>
        <w:rPr>
          <w:rFonts w:ascii="仿宋_GB2312" w:hAnsi="仿宋_GB2312" w:eastAsia="仿宋_GB2312" w:cs="仿宋_GB2312"/>
          <w:kern w:val="2"/>
          <w:sz w:val="32"/>
          <w:szCs w:val="32"/>
          <w:u w:color="000000"/>
        </w:rPr>
        <w:t>议</w:t>
      </w:r>
      <w:r>
        <w:rPr>
          <w:rFonts w:hint="eastAsia" w:ascii="仿宋_GB2312" w:hAnsi="仿宋_GB2312" w:eastAsia="仿宋_GB2312" w:cs="仿宋_GB2312"/>
          <w:kern w:val="2"/>
          <w:sz w:val="32"/>
          <w:szCs w:val="32"/>
          <w:u w:color="000000"/>
        </w:rPr>
        <w:t>决</w:t>
      </w:r>
      <w:r>
        <w:rPr>
          <w:rFonts w:ascii="仿宋_GB2312" w:hAnsi="仿宋_GB2312" w:eastAsia="仿宋_GB2312" w:cs="仿宋_GB2312"/>
          <w:kern w:val="2"/>
          <w:sz w:val="32"/>
          <w:szCs w:val="32"/>
          <w:u w:color="000000"/>
        </w:rPr>
        <w:t>定</w:t>
      </w:r>
      <w:r>
        <w:rPr>
          <w:rFonts w:hint="eastAsia" w:ascii="仿宋_GB2312" w:hAnsi="仿宋_GB2312" w:eastAsia="仿宋_GB2312" w:cs="仿宋_GB2312"/>
          <w:kern w:val="2"/>
          <w:sz w:val="32"/>
          <w:szCs w:val="32"/>
          <w:u w:color="000000"/>
        </w:rPr>
        <w:t>。</w:t>
      </w:r>
    </w:p>
    <w:p>
      <w:pPr>
        <w:pStyle w:val="7"/>
        <w:widowControl/>
        <w:spacing w:beforeAutospacing="0" w:afterAutospacing="0" w:line="520" w:lineRule="exact"/>
        <w:ind w:firstLine="640" w:firstLineChars="20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（十六</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省</w:t>
      </w:r>
      <w:r>
        <w:rPr>
          <w:rFonts w:ascii="仿宋_GB2312" w:hAnsi="仿宋_GB2312" w:eastAsia="仿宋_GB2312" w:cs="仿宋_GB2312"/>
          <w:kern w:val="2"/>
          <w:sz w:val="32"/>
          <w:szCs w:val="32"/>
          <w:u w:color="000000"/>
        </w:rPr>
        <w:t>级</w:t>
      </w:r>
      <w:r>
        <w:rPr>
          <w:rFonts w:hint="eastAsia" w:ascii="仿宋_GB2312" w:hAnsi="仿宋_GB2312" w:eastAsia="仿宋_GB2312" w:cs="仿宋_GB2312"/>
          <w:kern w:val="2"/>
          <w:sz w:val="32"/>
          <w:szCs w:val="32"/>
          <w:u w:color="000000"/>
        </w:rPr>
        <w:t>标准中，关于实践能力提及“本专业相关应用研究项目”主要是指什么项目?</w:t>
      </w:r>
    </w:p>
    <w:p>
      <w:pPr>
        <w:pStyle w:val="7"/>
        <w:widowControl/>
        <w:spacing w:beforeAutospacing="0" w:afterAutospacing="0" w:line="520" w:lineRule="exact"/>
        <w:ind w:firstLine="640" w:firstLineChars="20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本专业相关应用研究项目主要指</w:t>
      </w:r>
      <w:r>
        <w:rPr>
          <w:rFonts w:ascii="仿宋_GB2312" w:hAnsi="仿宋_GB2312" w:eastAsia="仿宋_GB2312" w:cs="仿宋_GB2312"/>
          <w:kern w:val="2"/>
          <w:sz w:val="32"/>
          <w:szCs w:val="32"/>
          <w:u w:color="000000"/>
        </w:rPr>
        <w:t>应用性</w:t>
      </w:r>
      <w:r>
        <w:rPr>
          <w:rFonts w:hint="eastAsia" w:ascii="仿宋_GB2312" w:hAnsi="仿宋_GB2312" w:eastAsia="仿宋_GB2312" w:cs="仿宋_GB2312"/>
          <w:kern w:val="2"/>
          <w:sz w:val="32"/>
          <w:szCs w:val="32"/>
          <w:u w:color="000000"/>
        </w:rPr>
        <w:t>强</w:t>
      </w:r>
      <w:r>
        <w:rPr>
          <w:rFonts w:ascii="仿宋_GB2312" w:hAnsi="仿宋_GB2312" w:eastAsia="仿宋_GB2312" w:cs="仿宋_GB2312"/>
          <w:kern w:val="2"/>
          <w:sz w:val="32"/>
          <w:szCs w:val="32"/>
          <w:u w:color="000000"/>
        </w:rPr>
        <w:t>的技术</w:t>
      </w:r>
      <w:r>
        <w:rPr>
          <w:rFonts w:hint="eastAsia" w:ascii="仿宋_GB2312" w:hAnsi="仿宋_GB2312" w:eastAsia="仿宋_GB2312" w:cs="仿宋_GB2312"/>
          <w:kern w:val="2"/>
          <w:sz w:val="32"/>
          <w:szCs w:val="32"/>
          <w:u w:color="000000"/>
        </w:rPr>
        <w:t>革</w:t>
      </w:r>
      <w:r>
        <w:rPr>
          <w:rFonts w:ascii="仿宋_GB2312" w:hAnsi="仿宋_GB2312" w:eastAsia="仿宋_GB2312" w:cs="仿宋_GB2312"/>
          <w:kern w:val="2"/>
          <w:sz w:val="32"/>
          <w:szCs w:val="32"/>
          <w:u w:color="000000"/>
        </w:rPr>
        <w:t>新、产品研发类项目</w:t>
      </w:r>
      <w:r>
        <w:rPr>
          <w:rFonts w:hint="eastAsia" w:ascii="仿宋_GB2312" w:hAnsi="仿宋_GB2312" w:eastAsia="仿宋_GB2312" w:cs="仿宋_GB2312"/>
          <w:kern w:val="2"/>
          <w:sz w:val="32"/>
          <w:szCs w:val="32"/>
          <w:u w:color="000000"/>
        </w:rPr>
        <w:t>，重</w:t>
      </w:r>
      <w:r>
        <w:rPr>
          <w:rFonts w:ascii="仿宋_GB2312" w:hAnsi="仿宋_GB2312" w:eastAsia="仿宋_GB2312" w:cs="仿宋_GB2312"/>
          <w:kern w:val="2"/>
          <w:sz w:val="32"/>
          <w:szCs w:val="32"/>
          <w:u w:color="000000"/>
        </w:rPr>
        <w:t>在体现</w:t>
      </w:r>
      <w:r>
        <w:rPr>
          <w:rFonts w:hint="eastAsia" w:ascii="仿宋_GB2312" w:hAnsi="仿宋_GB2312" w:eastAsia="仿宋_GB2312" w:cs="仿宋_GB2312"/>
          <w:kern w:val="2"/>
          <w:sz w:val="32"/>
          <w:szCs w:val="32"/>
          <w:u w:color="000000"/>
        </w:rPr>
        <w:t>教</w:t>
      </w:r>
      <w:r>
        <w:rPr>
          <w:rFonts w:ascii="仿宋_GB2312" w:hAnsi="仿宋_GB2312" w:eastAsia="仿宋_GB2312" w:cs="仿宋_GB2312"/>
          <w:kern w:val="2"/>
          <w:sz w:val="32"/>
          <w:szCs w:val="32"/>
          <w:u w:color="000000"/>
        </w:rPr>
        <w:t>师</w:t>
      </w:r>
      <w:r>
        <w:rPr>
          <w:rFonts w:hint="eastAsia" w:ascii="仿宋_GB2312" w:hAnsi="仿宋_GB2312" w:eastAsia="仿宋_GB2312" w:cs="仿宋_GB2312"/>
          <w:kern w:val="2"/>
          <w:sz w:val="32"/>
          <w:szCs w:val="32"/>
          <w:u w:color="000000"/>
        </w:rPr>
        <w:t>实</w:t>
      </w:r>
      <w:r>
        <w:rPr>
          <w:rFonts w:ascii="仿宋_GB2312" w:hAnsi="仿宋_GB2312" w:eastAsia="仿宋_GB2312" w:cs="仿宋_GB2312"/>
          <w:kern w:val="2"/>
          <w:sz w:val="32"/>
          <w:szCs w:val="32"/>
          <w:u w:color="000000"/>
        </w:rPr>
        <w:t>践能力</w:t>
      </w:r>
      <w:r>
        <w:rPr>
          <w:rFonts w:hint="eastAsia" w:ascii="仿宋_GB2312" w:hAnsi="仿宋_GB2312" w:eastAsia="仿宋_GB2312" w:cs="仿宋_GB2312"/>
          <w:kern w:val="2"/>
          <w:sz w:val="32"/>
          <w:szCs w:val="32"/>
          <w:u w:color="000000"/>
        </w:rPr>
        <w:t>或</w:t>
      </w:r>
      <w:r>
        <w:rPr>
          <w:rFonts w:ascii="仿宋_GB2312" w:hAnsi="仿宋_GB2312" w:eastAsia="仿宋_GB2312" w:cs="仿宋_GB2312"/>
          <w:kern w:val="2"/>
          <w:sz w:val="32"/>
          <w:szCs w:val="32"/>
          <w:u w:color="000000"/>
        </w:rPr>
        <w:t>成果</w:t>
      </w:r>
      <w:r>
        <w:rPr>
          <w:rFonts w:hint="eastAsia" w:ascii="仿宋_GB2312" w:hAnsi="仿宋_GB2312" w:eastAsia="仿宋_GB2312" w:cs="仿宋_GB2312"/>
          <w:kern w:val="2"/>
          <w:sz w:val="32"/>
          <w:szCs w:val="32"/>
          <w:u w:color="000000"/>
        </w:rPr>
        <w:t>。</w:t>
      </w:r>
    </w:p>
    <w:p>
      <w:pPr>
        <w:pStyle w:val="7"/>
        <w:widowControl/>
        <w:spacing w:beforeAutospacing="0" w:afterAutospacing="0" w:line="520" w:lineRule="exact"/>
        <w:ind w:firstLine="640" w:firstLineChars="20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（十七</w:t>
      </w:r>
      <w:r>
        <w:rPr>
          <w:rFonts w:ascii="仿宋_GB2312" w:hAnsi="仿宋_GB2312" w:eastAsia="仿宋_GB2312" w:cs="仿宋_GB2312"/>
          <w:kern w:val="2"/>
          <w:sz w:val="32"/>
          <w:szCs w:val="32"/>
          <w:u w:color="000000"/>
        </w:rPr>
        <w:t>）</w:t>
      </w:r>
      <w:r>
        <w:rPr>
          <w:rFonts w:hint="eastAsia" w:ascii="仿宋_GB2312" w:hAnsi="仿宋_GB2312" w:eastAsia="仿宋_GB2312" w:cs="仿宋_GB2312"/>
          <w:kern w:val="2"/>
          <w:sz w:val="32"/>
          <w:szCs w:val="32"/>
          <w:u w:color="000000"/>
        </w:rPr>
        <w:t>有些证书没有有</w:t>
      </w:r>
      <w:r>
        <w:rPr>
          <w:rFonts w:ascii="仿宋_GB2312" w:hAnsi="仿宋_GB2312" w:eastAsia="仿宋_GB2312" w:cs="仿宋_GB2312"/>
          <w:kern w:val="2"/>
          <w:sz w:val="32"/>
          <w:szCs w:val="32"/>
          <w:u w:color="000000"/>
        </w:rPr>
        <w:t>效</w:t>
      </w:r>
      <w:r>
        <w:rPr>
          <w:rFonts w:hint="eastAsia" w:ascii="仿宋_GB2312" w:hAnsi="仿宋_GB2312" w:eastAsia="仿宋_GB2312" w:cs="仿宋_GB2312"/>
          <w:kern w:val="2"/>
          <w:sz w:val="32"/>
          <w:szCs w:val="32"/>
          <w:u w:color="000000"/>
        </w:rPr>
        <w:t>年限（如学科带头人荣誉证书等），证书获取时间为五年前，可否用</w:t>
      </w:r>
      <w:r>
        <w:rPr>
          <w:rFonts w:ascii="仿宋_GB2312" w:hAnsi="仿宋_GB2312" w:eastAsia="仿宋_GB2312" w:cs="仿宋_GB2312"/>
          <w:kern w:val="2"/>
          <w:sz w:val="32"/>
          <w:szCs w:val="32"/>
          <w:u w:color="000000"/>
        </w:rPr>
        <w:t>于认定</w:t>
      </w:r>
      <w:r>
        <w:rPr>
          <w:rFonts w:hint="eastAsia" w:ascii="仿宋_GB2312" w:hAnsi="仿宋_GB2312" w:eastAsia="仿宋_GB2312" w:cs="仿宋_GB2312"/>
          <w:kern w:val="2"/>
          <w:sz w:val="32"/>
          <w:szCs w:val="32"/>
          <w:u w:color="000000"/>
        </w:rPr>
        <w:t>？</w:t>
      </w:r>
    </w:p>
    <w:p>
      <w:pPr>
        <w:pStyle w:val="7"/>
        <w:widowControl/>
        <w:spacing w:beforeAutospacing="0" w:afterAutospacing="0" w:line="520" w:lineRule="exact"/>
        <w:ind w:firstLine="640" w:firstLineChars="200"/>
        <w:jc w:val="both"/>
        <w:rPr>
          <w:rFonts w:ascii="仿宋_GB2312" w:hAnsi="仿宋_GB2312" w:eastAsia="仿宋_GB2312" w:cs="仿宋_GB2312"/>
          <w:kern w:val="2"/>
          <w:sz w:val="32"/>
          <w:szCs w:val="32"/>
          <w:u w:color="000000"/>
        </w:rPr>
      </w:pPr>
      <w:r>
        <w:rPr>
          <w:rFonts w:hint="eastAsia" w:ascii="仿宋_GB2312" w:hAnsi="仿宋_GB2312" w:eastAsia="仿宋_GB2312" w:cs="仿宋_GB2312"/>
          <w:kern w:val="2"/>
          <w:sz w:val="32"/>
          <w:szCs w:val="32"/>
          <w:u w:color="000000"/>
        </w:rPr>
        <w:t>对少</w:t>
      </w:r>
      <w:r>
        <w:rPr>
          <w:rFonts w:ascii="仿宋_GB2312" w:hAnsi="仿宋_GB2312" w:eastAsia="仿宋_GB2312" w:cs="仿宋_GB2312"/>
          <w:kern w:val="2"/>
          <w:sz w:val="32"/>
          <w:szCs w:val="32"/>
          <w:u w:color="000000"/>
        </w:rPr>
        <w:t>数</w:t>
      </w:r>
      <w:r>
        <w:rPr>
          <w:rFonts w:hint="eastAsia" w:ascii="仿宋_GB2312" w:hAnsi="仿宋_GB2312" w:eastAsia="仿宋_GB2312" w:cs="仿宋_GB2312"/>
          <w:kern w:val="2"/>
          <w:sz w:val="32"/>
          <w:szCs w:val="32"/>
          <w:u w:color="000000"/>
        </w:rPr>
        <w:t>一次性获得、不重复评定的荣誉（表彰）可不设年限，具体情</w:t>
      </w:r>
      <w:r>
        <w:rPr>
          <w:rFonts w:ascii="仿宋_GB2312" w:hAnsi="仿宋_GB2312" w:eastAsia="仿宋_GB2312" w:cs="仿宋_GB2312"/>
          <w:kern w:val="2"/>
          <w:sz w:val="32"/>
          <w:szCs w:val="32"/>
          <w:u w:color="000000"/>
        </w:rPr>
        <w:t>况</w:t>
      </w:r>
      <w:r>
        <w:rPr>
          <w:rFonts w:hint="eastAsia" w:ascii="仿宋_GB2312" w:hAnsi="仿宋_GB2312" w:eastAsia="仿宋_GB2312" w:cs="仿宋_GB2312"/>
          <w:kern w:val="2"/>
          <w:sz w:val="32"/>
          <w:szCs w:val="32"/>
          <w:u w:color="000000"/>
        </w:rPr>
        <w:t>根据认</w:t>
      </w:r>
      <w:r>
        <w:rPr>
          <w:rFonts w:ascii="仿宋_GB2312" w:hAnsi="仿宋_GB2312" w:eastAsia="仿宋_GB2312" w:cs="仿宋_GB2312"/>
          <w:kern w:val="2"/>
          <w:sz w:val="32"/>
          <w:szCs w:val="32"/>
          <w:u w:color="000000"/>
        </w:rPr>
        <w:t>定机构实施细则</w:t>
      </w:r>
      <w:r>
        <w:rPr>
          <w:rFonts w:hint="eastAsia" w:ascii="仿宋_GB2312" w:hAnsi="仿宋_GB2312" w:eastAsia="仿宋_GB2312" w:cs="仿宋_GB2312"/>
          <w:kern w:val="2"/>
          <w:sz w:val="32"/>
          <w:szCs w:val="32"/>
          <w:u w:color="000000"/>
        </w:rPr>
        <w:t>，由认</w:t>
      </w:r>
      <w:r>
        <w:rPr>
          <w:rFonts w:ascii="仿宋_GB2312" w:hAnsi="仿宋_GB2312" w:eastAsia="仿宋_GB2312" w:cs="仿宋_GB2312"/>
          <w:kern w:val="2"/>
          <w:sz w:val="32"/>
          <w:szCs w:val="32"/>
          <w:u w:color="000000"/>
        </w:rPr>
        <w:t>定工作专家委员会</w:t>
      </w:r>
      <w:r>
        <w:rPr>
          <w:rFonts w:hint="eastAsia" w:ascii="仿宋_GB2312" w:hAnsi="仿宋_GB2312" w:eastAsia="仿宋_GB2312" w:cs="仿宋_GB2312"/>
          <w:kern w:val="2"/>
          <w:sz w:val="32"/>
          <w:szCs w:val="32"/>
          <w:u w:color="000000"/>
        </w:rPr>
        <w:t>审</w:t>
      </w:r>
      <w:r>
        <w:rPr>
          <w:rFonts w:ascii="仿宋_GB2312" w:hAnsi="仿宋_GB2312" w:eastAsia="仿宋_GB2312" w:cs="仿宋_GB2312"/>
          <w:kern w:val="2"/>
          <w:sz w:val="32"/>
          <w:szCs w:val="32"/>
          <w:u w:color="000000"/>
        </w:rPr>
        <w:t>议</w:t>
      </w:r>
      <w:r>
        <w:rPr>
          <w:rFonts w:hint="eastAsia" w:ascii="仿宋_GB2312" w:hAnsi="仿宋_GB2312" w:eastAsia="仿宋_GB2312" w:cs="仿宋_GB2312"/>
          <w:kern w:val="2"/>
          <w:sz w:val="32"/>
          <w:szCs w:val="32"/>
          <w:u w:color="000000"/>
        </w:rPr>
        <w:t>决</w:t>
      </w:r>
      <w:r>
        <w:rPr>
          <w:rFonts w:ascii="仿宋_GB2312" w:hAnsi="仿宋_GB2312" w:eastAsia="仿宋_GB2312" w:cs="仿宋_GB2312"/>
          <w:kern w:val="2"/>
          <w:sz w:val="32"/>
          <w:szCs w:val="32"/>
          <w:u w:color="000000"/>
        </w:rPr>
        <w:t>定</w:t>
      </w:r>
      <w:r>
        <w:rPr>
          <w:rFonts w:hint="eastAsia" w:ascii="仿宋_GB2312" w:hAnsi="仿宋_GB2312" w:eastAsia="仿宋_GB2312" w:cs="仿宋_GB2312"/>
          <w:kern w:val="2"/>
          <w:sz w:val="32"/>
          <w:szCs w:val="32"/>
          <w:u w:color="000000"/>
        </w:rPr>
        <w:t>。</w:t>
      </w:r>
    </w:p>
    <w:p>
      <w:pPr>
        <w:pStyle w:val="7"/>
        <w:widowControl/>
        <w:spacing w:beforeAutospacing="0" w:afterAutospacing="0" w:line="520" w:lineRule="exact"/>
        <w:ind w:firstLine="640" w:firstLineChars="200"/>
        <w:jc w:val="both"/>
        <w:rPr>
          <w:rFonts w:ascii="黑体" w:hAnsi="黑体" w:eastAsia="黑体" w:cs="仿宋_GB2312"/>
          <w:sz w:val="32"/>
          <w:szCs w:val="32"/>
          <w:u w:color="000000"/>
        </w:rPr>
      </w:pPr>
      <w:r>
        <w:rPr>
          <w:rFonts w:hint="eastAsia" w:ascii="黑体" w:hAnsi="黑体" w:eastAsia="黑体" w:cs="仿宋_GB2312"/>
          <w:kern w:val="2"/>
          <w:sz w:val="32"/>
          <w:szCs w:val="32"/>
          <w:u w:color="000000"/>
        </w:rPr>
        <w:t>六、政策</w:t>
      </w:r>
      <w:r>
        <w:rPr>
          <w:rFonts w:ascii="黑体" w:hAnsi="黑体" w:eastAsia="黑体" w:cs="仿宋_GB2312"/>
          <w:kern w:val="2"/>
          <w:sz w:val="32"/>
          <w:szCs w:val="32"/>
          <w:u w:color="000000"/>
        </w:rPr>
        <w:t>咨询</w:t>
      </w:r>
      <w:r>
        <w:rPr>
          <w:rFonts w:hint="eastAsia" w:ascii="黑体" w:hAnsi="黑体" w:eastAsia="黑体" w:cs="仿宋_GB2312"/>
          <w:sz w:val="32"/>
          <w:szCs w:val="32"/>
          <w:u w:color="000000"/>
        </w:rPr>
        <w:t>部</w:t>
      </w:r>
      <w:r>
        <w:rPr>
          <w:rFonts w:ascii="黑体" w:hAnsi="黑体" w:eastAsia="黑体" w:cs="仿宋_GB2312"/>
          <w:sz w:val="32"/>
          <w:szCs w:val="32"/>
          <w:u w:color="000000"/>
        </w:rPr>
        <w:t>门</w:t>
      </w:r>
      <w:r>
        <w:rPr>
          <w:rFonts w:hint="eastAsia" w:ascii="黑体" w:hAnsi="黑体" w:eastAsia="黑体" w:cs="仿宋_GB2312"/>
          <w:sz w:val="32"/>
          <w:szCs w:val="32"/>
          <w:u w:color="000000"/>
        </w:rPr>
        <w:t>及</w:t>
      </w:r>
      <w:r>
        <w:rPr>
          <w:rFonts w:ascii="黑体" w:hAnsi="黑体" w:eastAsia="黑体" w:cs="仿宋_GB2312"/>
          <w:sz w:val="32"/>
          <w:szCs w:val="32"/>
          <w:u w:color="000000"/>
        </w:rPr>
        <w:t>联系方式</w:t>
      </w:r>
    </w:p>
    <w:p>
      <w:pPr>
        <w:spacing w:line="520" w:lineRule="exact"/>
        <w:ind w:firstLine="570"/>
      </w:pPr>
      <w:r>
        <w:rPr>
          <w:rFonts w:hint="eastAsia" w:ascii="仿宋_GB2312" w:hAnsi="仿宋_GB2312" w:eastAsia="仿宋_GB2312" w:cs="仿宋_GB2312"/>
          <w:sz w:val="32"/>
          <w:szCs w:val="32"/>
          <w:u w:color="000000"/>
        </w:rPr>
        <w:t>省</w:t>
      </w:r>
      <w:r>
        <w:rPr>
          <w:rFonts w:ascii="仿宋_GB2312" w:hAnsi="仿宋_GB2312" w:eastAsia="仿宋_GB2312" w:cs="仿宋_GB2312"/>
          <w:sz w:val="32"/>
          <w:szCs w:val="32"/>
          <w:u w:color="000000"/>
        </w:rPr>
        <w:t>教育厅教师工作处</w:t>
      </w:r>
      <w:r>
        <w:rPr>
          <w:rFonts w:hint="eastAsia" w:ascii="仿宋_GB2312" w:hAnsi="仿宋_GB2312" w:eastAsia="仿宋_GB2312" w:cs="仿宋_GB2312"/>
          <w:sz w:val="32"/>
          <w:szCs w:val="32"/>
          <w:u w:color="000000"/>
        </w:rPr>
        <w:t>、省职业</w:t>
      </w:r>
      <w:r>
        <w:rPr>
          <w:rFonts w:ascii="仿宋_GB2312" w:hAnsi="仿宋_GB2312" w:eastAsia="仿宋_GB2312" w:cs="仿宋_GB2312"/>
          <w:sz w:val="32"/>
          <w:szCs w:val="32"/>
          <w:u w:color="000000"/>
        </w:rPr>
        <w:t>教育“</w:t>
      </w:r>
      <w:r>
        <w:rPr>
          <w:rFonts w:hint="eastAsia" w:ascii="仿宋_GB2312" w:hAnsi="仿宋_GB2312" w:eastAsia="仿宋_GB2312" w:cs="仿宋_GB2312"/>
          <w:sz w:val="32"/>
          <w:szCs w:val="32"/>
          <w:u w:color="000000"/>
        </w:rPr>
        <w:t>双师</w:t>
      </w:r>
      <w:r>
        <w:rPr>
          <w:rFonts w:ascii="仿宋_GB2312" w:hAnsi="仿宋_GB2312" w:eastAsia="仿宋_GB2312" w:cs="仿宋_GB2312"/>
          <w:sz w:val="32"/>
          <w:szCs w:val="32"/>
          <w:u w:color="000000"/>
        </w:rPr>
        <w:t>型”</w:t>
      </w:r>
      <w:r>
        <w:rPr>
          <w:rFonts w:hint="eastAsia" w:ascii="仿宋_GB2312" w:hAnsi="仿宋_GB2312" w:eastAsia="仿宋_GB2312" w:cs="仿宋_GB2312"/>
          <w:sz w:val="32"/>
          <w:szCs w:val="32"/>
          <w:u w:color="000000"/>
        </w:rPr>
        <w:t>教</w:t>
      </w:r>
      <w:r>
        <w:rPr>
          <w:rFonts w:ascii="仿宋_GB2312" w:hAnsi="仿宋_GB2312" w:eastAsia="仿宋_GB2312" w:cs="仿宋_GB2312"/>
          <w:sz w:val="32"/>
          <w:szCs w:val="32"/>
          <w:u w:color="000000"/>
        </w:rPr>
        <w:t>师认定工作专家委员会秘书处</w:t>
      </w:r>
      <w:r>
        <w:rPr>
          <w:rFonts w:hint="eastAsia" w:ascii="仿宋_GB2312" w:hAnsi="仿宋_GB2312" w:eastAsia="仿宋_GB2312" w:cs="仿宋_GB2312"/>
          <w:sz w:val="32"/>
          <w:szCs w:val="32"/>
          <w:u w:color="000000"/>
        </w:rPr>
        <w:t>，联</w:t>
      </w:r>
      <w:r>
        <w:rPr>
          <w:rFonts w:ascii="仿宋_GB2312" w:hAnsi="仿宋_GB2312" w:eastAsia="仿宋_GB2312" w:cs="仿宋_GB2312"/>
          <w:sz w:val="32"/>
          <w:szCs w:val="32"/>
          <w:u w:color="000000"/>
        </w:rPr>
        <w:t>系人：徐萍、杨永年，电话：</w:t>
      </w:r>
      <w:r>
        <w:rPr>
          <w:rFonts w:hint="eastAsia" w:ascii="仿宋_GB2312" w:hAnsi="仿宋_GB2312" w:eastAsia="仿宋_GB2312" w:cs="仿宋_GB2312"/>
          <w:sz w:val="32"/>
          <w:szCs w:val="32"/>
          <w:u w:color="000000"/>
        </w:rPr>
        <w:t>025</w:t>
      </w:r>
      <w:r>
        <w:rPr>
          <w:rFonts w:ascii="仿宋_GB2312" w:hAnsi="仿宋_GB2312" w:eastAsia="仿宋_GB2312" w:cs="仿宋_GB2312"/>
          <w:sz w:val="32"/>
          <w:szCs w:val="32"/>
          <w:u w:color="000000"/>
        </w:rPr>
        <w:t>-83335668</w:t>
      </w:r>
      <w:r>
        <w:rPr>
          <w:rFonts w:hint="eastAsia" w:ascii="仿宋_GB2312" w:hAnsi="仿宋_GB2312" w:eastAsia="仿宋_GB2312" w:cs="仿宋_GB2312"/>
          <w:sz w:val="32"/>
          <w:szCs w:val="32"/>
          <w:u w:color="000000"/>
        </w:rPr>
        <w:t>，0519</w:t>
      </w:r>
      <w:r>
        <w:rPr>
          <w:rFonts w:ascii="仿宋_GB2312" w:hAnsi="仿宋_GB2312" w:eastAsia="仿宋_GB2312" w:cs="仿宋_GB2312"/>
          <w:sz w:val="32"/>
          <w:szCs w:val="32"/>
          <w:u w:color="000000"/>
        </w:rPr>
        <w:t>-68785206</w:t>
      </w:r>
      <w:r>
        <w:rPr>
          <w:rFonts w:hint="eastAsia" w:ascii="仿宋_GB2312" w:hAnsi="仿宋_GB2312" w:eastAsia="仿宋_GB2312" w:cs="仿宋_GB2312"/>
          <w:sz w:val="32"/>
          <w:szCs w:val="32"/>
          <w:u w:color="000000"/>
        </w:rPr>
        <w:t>；邮箱</w:t>
      </w:r>
      <w:r>
        <w:rPr>
          <w:rFonts w:ascii="仿宋_GB2312" w:hAnsi="仿宋_GB2312" w:eastAsia="仿宋_GB2312" w:cs="仿宋_GB2312"/>
          <w:sz w:val="32"/>
          <w:szCs w:val="32"/>
          <w:u w:color="000000"/>
        </w:rPr>
        <w:t>：</w:t>
      </w:r>
      <w:r>
        <w:rPr>
          <w:rFonts w:hint="eastAsia" w:ascii="仿宋_GB2312" w:hAnsi="仿宋_GB2312" w:eastAsia="仿宋_GB2312" w:cs="仿宋_GB2312"/>
          <w:sz w:val="32"/>
          <w:szCs w:val="32"/>
          <w:u w:color="000000"/>
        </w:rPr>
        <w:t xml:space="preserve"> </w:t>
      </w:r>
      <w:r>
        <w:fldChar w:fldCharType="begin"/>
      </w:r>
      <w:r>
        <w:instrText xml:space="preserve"> HYPERLINK "mailto:jsjyjiaoshichu01@163.com" </w:instrText>
      </w:r>
      <w:r>
        <w:fldChar w:fldCharType="separate"/>
      </w:r>
      <w:r>
        <w:rPr>
          <w:rStyle w:val="11"/>
          <w:rFonts w:ascii="仿宋_GB2312" w:hAnsi="仿宋_GB2312" w:eastAsia="仿宋_GB2312" w:cs="仿宋_GB2312"/>
          <w:color w:val="auto"/>
          <w:sz w:val="32"/>
          <w:szCs w:val="32"/>
          <w:u w:val="none" w:color="000000"/>
        </w:rPr>
        <w:t>jsjyjiaoshichu01@163.com</w:t>
      </w:r>
      <w:r>
        <w:rPr>
          <w:rStyle w:val="11"/>
          <w:rFonts w:ascii="仿宋_GB2312" w:hAnsi="仿宋_GB2312" w:eastAsia="仿宋_GB2312" w:cs="仿宋_GB2312"/>
          <w:color w:val="auto"/>
          <w:sz w:val="32"/>
          <w:szCs w:val="32"/>
          <w:u w:val="none" w:color="000000"/>
        </w:rPr>
        <w:fldChar w:fldCharType="end"/>
      </w:r>
      <w:r>
        <w:rPr>
          <w:rFonts w:hint="eastAsia" w:ascii="仿宋_GB2312" w:hAnsi="仿宋_GB2312" w:eastAsia="仿宋_GB2312" w:cs="仿宋_GB2312"/>
          <w:sz w:val="32"/>
          <w:szCs w:val="32"/>
          <w:u w:color="000000"/>
        </w:rPr>
        <w:t>。</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方正舒体"/>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PMingLiU">
    <w:altName w:val="PMingLiU-ExtB"/>
    <w:panose1 w:val="02020500000000000000"/>
    <w:charset w:val="88"/>
    <w:family w:val="roman"/>
    <w:pitch w:val="default"/>
    <w:sig w:usb0="00000000" w:usb1="00000000" w:usb2="00000016" w:usb3="00000000" w:csb0="00100001"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17701959"/>
      <w:docPartObj>
        <w:docPartGallery w:val="autotext"/>
      </w:docPartObj>
    </w:sdtPr>
    <w:sdtContent>
      <w:p>
        <w:pPr>
          <w:pStyle w:val="4"/>
          <w:jc w:val="center"/>
        </w:pPr>
        <w:r>
          <w:fldChar w:fldCharType="begin"/>
        </w:r>
        <w:r>
          <w:instrText xml:space="preserve">PAGE   \* MERGEFORMAT</w:instrText>
        </w:r>
        <w:r>
          <w:fldChar w:fldCharType="separate"/>
        </w:r>
        <w:r>
          <w:rPr>
            <w:lang w:val="zh-CN"/>
          </w:rPr>
          <w:t>10</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M2MDFhNzI3NzQxMjZhYTIzMDZmNDNkYTU3ZjI5NGEifQ=="/>
  </w:docVars>
  <w:rsids>
    <w:rsidRoot w:val="00A63FFF"/>
    <w:rsid w:val="0002588B"/>
    <w:rsid w:val="0003083F"/>
    <w:rsid w:val="0005131B"/>
    <w:rsid w:val="000D437D"/>
    <w:rsid w:val="00102BA7"/>
    <w:rsid w:val="0014071B"/>
    <w:rsid w:val="001549D4"/>
    <w:rsid w:val="001B5C5D"/>
    <w:rsid w:val="001D31B7"/>
    <w:rsid w:val="001E375F"/>
    <w:rsid w:val="002022F4"/>
    <w:rsid w:val="00230CA8"/>
    <w:rsid w:val="002F6B52"/>
    <w:rsid w:val="00345888"/>
    <w:rsid w:val="00384F6B"/>
    <w:rsid w:val="003C6FB9"/>
    <w:rsid w:val="003E5A06"/>
    <w:rsid w:val="00405C53"/>
    <w:rsid w:val="0046459A"/>
    <w:rsid w:val="004777F8"/>
    <w:rsid w:val="00477974"/>
    <w:rsid w:val="00477BCF"/>
    <w:rsid w:val="00545D76"/>
    <w:rsid w:val="005F3481"/>
    <w:rsid w:val="00616C35"/>
    <w:rsid w:val="0068028B"/>
    <w:rsid w:val="006A6E0C"/>
    <w:rsid w:val="006B5A91"/>
    <w:rsid w:val="00763D74"/>
    <w:rsid w:val="007843C3"/>
    <w:rsid w:val="007932E0"/>
    <w:rsid w:val="007A2427"/>
    <w:rsid w:val="007F1DA2"/>
    <w:rsid w:val="008072AA"/>
    <w:rsid w:val="00842A50"/>
    <w:rsid w:val="00911C18"/>
    <w:rsid w:val="00946E19"/>
    <w:rsid w:val="009662EC"/>
    <w:rsid w:val="00A53523"/>
    <w:rsid w:val="00A63FFF"/>
    <w:rsid w:val="00B91916"/>
    <w:rsid w:val="00BC25BF"/>
    <w:rsid w:val="00CC2B07"/>
    <w:rsid w:val="00D61166"/>
    <w:rsid w:val="00D7126F"/>
    <w:rsid w:val="00DA6027"/>
    <w:rsid w:val="00DB44DC"/>
    <w:rsid w:val="00DE6852"/>
    <w:rsid w:val="00EA4D7D"/>
    <w:rsid w:val="00EB7F6B"/>
    <w:rsid w:val="00ED255B"/>
    <w:rsid w:val="00F4652C"/>
    <w:rsid w:val="00F94086"/>
    <w:rsid w:val="00FA6100"/>
    <w:rsid w:val="00FA7080"/>
    <w:rsid w:val="01BD4CFC"/>
    <w:rsid w:val="02DF1744"/>
    <w:rsid w:val="3A35708A"/>
    <w:rsid w:val="77F946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99"/>
    <w:pPr>
      <w:jc w:val="left"/>
    </w:pPr>
  </w:style>
  <w:style w:type="paragraph" w:styleId="3">
    <w:name w:val="Balloon Text"/>
    <w:basedOn w:val="1"/>
    <w:link w:val="19"/>
    <w:semiHidden/>
    <w:unhideWhenUsed/>
    <w:uiPriority w:val="0"/>
    <w:rPr>
      <w:sz w:val="18"/>
      <w:szCs w:val="18"/>
    </w:rPr>
  </w:style>
  <w:style w:type="paragraph" w:styleId="4">
    <w:name w:val="footer"/>
    <w:basedOn w:val="1"/>
    <w:link w:val="16"/>
    <w:autoRedefine/>
    <w:qFormat/>
    <w:uiPriority w:val="99"/>
    <w:pPr>
      <w:tabs>
        <w:tab w:val="center" w:pos="4153"/>
        <w:tab w:val="right" w:pos="8306"/>
      </w:tabs>
      <w:snapToGrid w:val="0"/>
      <w:jc w:val="left"/>
    </w:pPr>
    <w:rPr>
      <w:sz w:val="18"/>
      <w:szCs w:val="18"/>
    </w:rPr>
  </w:style>
  <w:style w:type="paragraph" w:styleId="5">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link w:val="14"/>
    <w:autoRedefine/>
    <w:qFormat/>
    <w:uiPriority w:val="0"/>
    <w:rPr>
      <w:rFonts w:ascii="Courier New" w:hAnsi="Courier New" w:cs="Courier New"/>
      <w:sz w:val="20"/>
      <w:szCs w:val="20"/>
    </w:rPr>
  </w:style>
  <w:style w:type="paragraph" w:styleId="7">
    <w:name w:val="Normal (Web)"/>
    <w:basedOn w:val="1"/>
    <w:autoRedefine/>
    <w:qFormat/>
    <w:uiPriority w:val="0"/>
    <w:pPr>
      <w:spacing w:beforeAutospacing="1" w:afterAutospacing="1"/>
      <w:jc w:val="left"/>
    </w:pPr>
    <w:rPr>
      <w:rFonts w:cs="Times New Roman"/>
      <w:kern w:val="0"/>
      <w:sz w:val="24"/>
    </w:rPr>
  </w:style>
  <w:style w:type="paragraph" w:styleId="8">
    <w:name w:val="annotation subject"/>
    <w:basedOn w:val="2"/>
    <w:next w:val="2"/>
    <w:link w:val="17"/>
    <w:semiHidden/>
    <w:unhideWhenUsed/>
    <w:uiPriority w:val="0"/>
    <w:rPr>
      <w:b/>
      <w:bCs/>
    </w:rPr>
  </w:style>
  <w:style w:type="character" w:styleId="11">
    <w:name w:val="Hyperlink"/>
    <w:basedOn w:val="10"/>
    <w:autoRedefine/>
    <w:qFormat/>
    <w:uiPriority w:val="0"/>
    <w:rPr>
      <w:color w:val="0563C1" w:themeColor="hyperlink"/>
      <w:u w:val="single"/>
      <w14:textFill>
        <w14:solidFill>
          <w14:schemeClr w14:val="hlink"/>
        </w14:solidFill>
      </w14:textFill>
    </w:rPr>
  </w:style>
  <w:style w:type="character" w:styleId="12">
    <w:name w:val="annotation reference"/>
    <w:basedOn w:val="10"/>
    <w:autoRedefine/>
    <w:qFormat/>
    <w:uiPriority w:val="0"/>
    <w:rPr>
      <w:sz w:val="21"/>
      <w:szCs w:val="21"/>
    </w:rPr>
  </w:style>
  <w:style w:type="character" w:customStyle="1" w:styleId="13">
    <w:name w:val="批注文字 字符"/>
    <w:basedOn w:val="10"/>
    <w:link w:val="2"/>
    <w:autoRedefine/>
    <w:semiHidden/>
    <w:qFormat/>
    <w:uiPriority w:val="99"/>
    <w:rPr>
      <w:szCs w:val="24"/>
    </w:rPr>
  </w:style>
  <w:style w:type="character" w:customStyle="1" w:styleId="14">
    <w:name w:val="HTML 预设格式 字符"/>
    <w:basedOn w:val="10"/>
    <w:link w:val="6"/>
    <w:autoRedefine/>
    <w:qFormat/>
    <w:uiPriority w:val="0"/>
    <w:rPr>
      <w:rFonts w:ascii="Courier New" w:hAnsi="Courier New" w:cs="Courier New"/>
      <w:sz w:val="20"/>
      <w:szCs w:val="20"/>
    </w:rPr>
  </w:style>
  <w:style w:type="character" w:customStyle="1" w:styleId="15">
    <w:name w:val="页眉 字符"/>
    <w:basedOn w:val="10"/>
    <w:link w:val="5"/>
    <w:uiPriority w:val="0"/>
    <w:rPr>
      <w:sz w:val="18"/>
      <w:szCs w:val="18"/>
    </w:rPr>
  </w:style>
  <w:style w:type="character" w:customStyle="1" w:styleId="16">
    <w:name w:val="页脚 字符"/>
    <w:basedOn w:val="10"/>
    <w:link w:val="4"/>
    <w:autoRedefine/>
    <w:qFormat/>
    <w:uiPriority w:val="99"/>
    <w:rPr>
      <w:sz w:val="18"/>
      <w:szCs w:val="18"/>
    </w:rPr>
  </w:style>
  <w:style w:type="character" w:customStyle="1" w:styleId="17">
    <w:name w:val="批注主题 字符"/>
    <w:basedOn w:val="13"/>
    <w:link w:val="8"/>
    <w:autoRedefine/>
    <w:semiHidden/>
    <w:qFormat/>
    <w:uiPriority w:val="0"/>
    <w:rPr>
      <w:b/>
      <w:bCs/>
      <w:szCs w:val="24"/>
    </w:rPr>
  </w:style>
  <w:style w:type="character" w:customStyle="1" w:styleId="18">
    <w:name w:val="Unresolved Mention"/>
    <w:basedOn w:val="10"/>
    <w:autoRedefine/>
    <w:semiHidden/>
    <w:unhideWhenUsed/>
    <w:qFormat/>
    <w:uiPriority w:val="99"/>
    <w:rPr>
      <w:color w:val="605E5C"/>
      <w:shd w:val="clear" w:color="auto" w:fill="E1DFDD"/>
    </w:rPr>
  </w:style>
  <w:style w:type="character" w:customStyle="1" w:styleId="19">
    <w:name w:val="批注框文本 字符"/>
    <w:basedOn w:val="10"/>
    <w:link w:val="3"/>
    <w:autoRedefine/>
    <w:semiHidden/>
    <w:qFormat/>
    <w:uiPriority w:val="0"/>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江苏省教育厅</Company>
  <Pages>10</Pages>
  <Words>822</Words>
  <Characters>4692</Characters>
  <Lines>39</Lines>
  <Paragraphs>11</Paragraphs>
  <TotalTime>665</TotalTime>
  <ScaleCrop>false</ScaleCrop>
  <LinksUpToDate>false</LinksUpToDate>
  <CharactersWithSpaces>5503</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2024-07-30T09:46:00Z</dcterms:created>
  <dc:creator>Administrator</dc:creator>
  <cp:lastModifiedBy>炮卢大晨</cp:lastModifiedBy>
  <cp:lastPrinted>2024-08-01T02:11:00Z</cp:lastPrinted>
  <dcterms:modified xsi:type="dcterms:W3CDTF">2024-08-30T02:06:23Z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806039D4906349CBA3C40B1C1F8247F0_13</vt:lpwstr>
  </property>
</Properties>
</file>